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D64D3" w14:textId="77777777" w:rsidR="005D6CAF" w:rsidRPr="006274C2" w:rsidRDefault="005D6CAF" w:rsidP="00FB0461">
      <w:pPr>
        <w:spacing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2190A9C" w14:textId="7B7A28D5" w:rsidR="007C3698" w:rsidRPr="006274C2" w:rsidRDefault="007C3698" w:rsidP="00FB0461">
      <w:pPr>
        <w:spacing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Informacje dotyczące przetwarzania danych osobowych dla </w:t>
      </w:r>
      <w:r w:rsidR="00F149A0" w:rsidRPr="006274C2">
        <w:rPr>
          <w:rFonts w:eastAsia="Times New Roman" w:cstheme="minorHAnsi"/>
          <w:b/>
          <w:bCs/>
          <w:sz w:val="28"/>
          <w:szCs w:val="28"/>
          <w:lang w:eastAsia="pl-PL"/>
        </w:rPr>
        <w:t>uczestników projektów</w:t>
      </w:r>
      <w:r w:rsidR="00621407" w:rsidRPr="006274C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65DE8139" w14:textId="77777777" w:rsidR="00887A8D" w:rsidRPr="006274C2" w:rsidRDefault="00887A8D" w:rsidP="00FB0461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14:paraId="7B3B4CDD" w14:textId="7CE70C02" w:rsidR="000B4F1A" w:rsidRPr="006274C2" w:rsidRDefault="000B4F1A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cstheme="minorHAnsi"/>
          <w:sz w:val="28"/>
          <w:szCs w:val="28"/>
        </w:rPr>
        <w:t>Zgodnie z art. 13 ust. 1 i ust. 2</w:t>
      </w:r>
      <w:r w:rsidR="000A1A67" w:rsidRPr="006274C2">
        <w:rPr>
          <w:rFonts w:cstheme="minorHAnsi"/>
          <w:sz w:val="28"/>
          <w:szCs w:val="28"/>
        </w:rPr>
        <w:t xml:space="preserve"> oraz art. 14 ust. 1 i ust. 2</w:t>
      </w:r>
      <w:r w:rsidRPr="006274C2">
        <w:rPr>
          <w:rFonts w:cstheme="minorHAnsi"/>
          <w:sz w:val="28"/>
          <w:szCs w:val="28"/>
        </w:rPr>
        <w:t xml:space="preserve"> Rozporządzenia UE nr 2016/679 o ochronie danych osobowych ("RODO") informujemy, że:</w:t>
      </w:r>
    </w:p>
    <w:p w14:paraId="11B5143D" w14:textId="77777777" w:rsidR="002867B6" w:rsidRPr="006274C2" w:rsidRDefault="002867B6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2D00C282" w14:textId="0255178F" w:rsidR="000B4F1A" w:rsidRPr="006274C2" w:rsidRDefault="00BD437E" w:rsidP="005D6CAF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bCs/>
          <w:sz w:val="28"/>
          <w:szCs w:val="28"/>
          <w:lang w:eastAsia="pl-PL"/>
        </w:rPr>
        <w:t>Administrator</w:t>
      </w:r>
      <w:r w:rsidR="00AA5575" w:rsidRPr="006274C2">
        <w:rPr>
          <w:rFonts w:eastAsia="Times New Roman" w:cstheme="minorHAnsi"/>
          <w:b/>
          <w:bCs/>
          <w:sz w:val="28"/>
          <w:szCs w:val="28"/>
          <w:lang w:eastAsia="pl-PL"/>
        </w:rPr>
        <w:t>zy</w:t>
      </w:r>
      <w:r w:rsidRPr="006274C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danych</w:t>
      </w:r>
      <w:r w:rsidR="00AA5575" w:rsidRPr="006274C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osobowych</w:t>
      </w:r>
      <w:r w:rsidR="00F078BB" w:rsidRPr="006274C2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</w:p>
    <w:p w14:paraId="06AA25B9" w14:textId="70499A00" w:rsidR="00AA5575" w:rsidRPr="006274C2" w:rsidRDefault="005D6CAF" w:rsidP="0013281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Administratorem danych osobowych</w:t>
      </w:r>
      <w:r w:rsidR="00796983"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A5575" w:rsidRPr="006274C2">
        <w:rPr>
          <w:rFonts w:eastAsia="Times New Roman" w:cstheme="minorHAnsi"/>
          <w:sz w:val="28"/>
          <w:szCs w:val="28"/>
          <w:lang w:eastAsia="pl-PL"/>
        </w:rPr>
        <w:t xml:space="preserve">w zakresie realizacji projektu </w:t>
      </w:r>
      <w:r w:rsidR="00796983" w:rsidRPr="006274C2">
        <w:rPr>
          <w:rFonts w:eastAsia="Times New Roman" w:cstheme="minorHAnsi"/>
          <w:sz w:val="28"/>
          <w:szCs w:val="28"/>
          <w:lang w:eastAsia="pl-PL"/>
        </w:rPr>
        <w:t xml:space="preserve">jest </w:t>
      </w:r>
      <w:r w:rsidRPr="006274C2">
        <w:rPr>
          <w:rFonts w:eastAsia="Times New Roman" w:cstheme="minorHAnsi"/>
          <w:sz w:val="28"/>
          <w:szCs w:val="28"/>
          <w:lang w:eastAsia="pl-PL"/>
        </w:rPr>
        <w:t>Miejski Ośrodek Pomocy  Społecznej w Żywcu</w:t>
      </w:r>
      <w:r w:rsidR="00F078BB"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274C2">
        <w:rPr>
          <w:rFonts w:eastAsia="Times New Roman" w:cstheme="minorHAnsi"/>
          <w:sz w:val="28"/>
          <w:szCs w:val="28"/>
          <w:lang w:eastAsia="pl-PL"/>
        </w:rPr>
        <w:t>ul. Zamkowa 10 34-300 Żywiec reprezentowany  przez  Kierownika</w:t>
      </w:r>
      <w:r w:rsidR="00F078BB"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274C2">
        <w:rPr>
          <w:rFonts w:eastAsia="Times New Roman" w:cstheme="minorHAnsi"/>
          <w:sz w:val="28"/>
          <w:szCs w:val="28"/>
          <w:lang w:eastAsia="pl-PL"/>
        </w:rPr>
        <w:t>Ośrodka.</w:t>
      </w:r>
      <w:r w:rsidR="00AA5575" w:rsidRPr="006274C2">
        <w:rPr>
          <w:rFonts w:eastAsia="Times New Roman" w:cstheme="minorHAnsi"/>
          <w:sz w:val="28"/>
          <w:szCs w:val="28"/>
          <w:lang w:eastAsia="pl-PL"/>
        </w:rPr>
        <w:t xml:space="preserve"> W sprawach dotyczących przetwarzania danych osobowych prosimy o kontakt z Inspektorem Ochrony Danych Osobowych, drogą elektroniczną adres email: iod@mops-zywiec.pl lub pisemnie na adres Miejski Ośrodek Pomocy  Społecznej w Żywcu ul. Zamkowa 10 34-300 Żywiec.</w:t>
      </w:r>
    </w:p>
    <w:p w14:paraId="517B8054" w14:textId="644684FE" w:rsidR="00AA5575" w:rsidRPr="006274C2" w:rsidRDefault="00AA5575" w:rsidP="0013281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Administratorem danych osobowych w zakresie Instytucji Zarządzającej programu Fundusze Europejskie dla woj. Śląskiego 2021-2027 jest Zarząd Województwa Śląskiego.</w:t>
      </w:r>
    </w:p>
    <w:p w14:paraId="09F6F155" w14:textId="52A5DA86" w:rsidR="00AA5575" w:rsidRPr="006274C2" w:rsidRDefault="00AA5575" w:rsidP="0013281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Dane osobowe przetwarzane są w Urzędzie Marszałkowskim Województwa Śląskiego</w:t>
      </w:r>
    </w:p>
    <w:p w14:paraId="3D3577AC" w14:textId="518FAC85" w:rsidR="00AA5575" w:rsidRPr="006274C2" w:rsidRDefault="00AA5575" w:rsidP="0013281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Katowice ul. Ligonia 46.</w:t>
      </w:r>
      <w:r w:rsidR="0013281B" w:rsidRPr="006274C2">
        <w:rPr>
          <w:rFonts w:eastAsia="Times New Roman" w:cstheme="minorHAnsi"/>
          <w:sz w:val="28"/>
          <w:szCs w:val="28"/>
          <w:lang w:eastAsia="pl-PL"/>
        </w:rPr>
        <w:t xml:space="preserve"> K</w:t>
      </w:r>
      <w:r w:rsidRPr="006274C2">
        <w:rPr>
          <w:rFonts w:eastAsia="Times New Roman" w:cstheme="minorHAnsi"/>
          <w:sz w:val="28"/>
          <w:szCs w:val="28"/>
          <w:lang w:eastAsia="pl-PL"/>
        </w:rPr>
        <w:t>ontakt z inspektorem</w:t>
      </w:r>
      <w:r w:rsidR="0013281B" w:rsidRPr="006274C2">
        <w:rPr>
          <w:rFonts w:eastAsia="Times New Roman" w:cstheme="minorHAnsi"/>
          <w:sz w:val="28"/>
          <w:szCs w:val="28"/>
          <w:lang w:eastAsia="pl-PL"/>
        </w:rPr>
        <w:t xml:space="preserve"> Ochrony Danych Osobowych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3281B" w:rsidRPr="006274C2">
        <w:rPr>
          <w:rFonts w:eastAsia="Times New Roman" w:cstheme="minorHAnsi"/>
          <w:sz w:val="28"/>
          <w:szCs w:val="28"/>
          <w:lang w:eastAsia="pl-PL"/>
        </w:rPr>
        <w:t xml:space="preserve">jest możliwy poprzez adres-email </w:t>
      </w:r>
      <w:r w:rsidRPr="006274C2">
        <w:rPr>
          <w:rFonts w:eastAsia="Times New Roman" w:cstheme="minorHAnsi"/>
          <w:sz w:val="28"/>
          <w:szCs w:val="28"/>
          <w:lang w:eastAsia="pl-PL"/>
        </w:rPr>
        <w:t>daneosobowe@slaskie.pl. Pozostałe formy kontaktu są możliwe przy pomocy adres</w:t>
      </w:r>
      <w:r w:rsidR="0013281B" w:rsidRPr="006274C2">
        <w:rPr>
          <w:rFonts w:eastAsia="Times New Roman" w:cstheme="minorHAnsi"/>
          <w:sz w:val="28"/>
          <w:szCs w:val="28"/>
          <w:lang w:eastAsia="pl-PL"/>
        </w:rPr>
        <w:t>u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poda</w:t>
      </w:r>
      <w:r w:rsidR="0013281B" w:rsidRPr="006274C2">
        <w:rPr>
          <w:rFonts w:eastAsia="Times New Roman" w:cstheme="minorHAnsi"/>
          <w:sz w:val="28"/>
          <w:szCs w:val="28"/>
          <w:lang w:eastAsia="pl-PL"/>
        </w:rPr>
        <w:t>nego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powyżej.</w:t>
      </w:r>
    </w:p>
    <w:p w14:paraId="47359902" w14:textId="77777777" w:rsidR="0013281B" w:rsidRPr="006274C2" w:rsidRDefault="0013281B" w:rsidP="0013281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425A3BB7" w14:textId="09629B0C" w:rsidR="004F49A9" w:rsidRPr="006274C2" w:rsidRDefault="00974BBE" w:rsidP="00796983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sz w:val="28"/>
          <w:szCs w:val="28"/>
          <w:lang w:eastAsia="pl-PL"/>
        </w:rPr>
        <w:t>Cele i podstawy prawne przetwarzania</w:t>
      </w:r>
      <w:r w:rsidR="00F078BB" w:rsidRPr="006274C2">
        <w:rPr>
          <w:rFonts w:eastAsia="Times New Roman" w:cstheme="minorHAnsi"/>
          <w:b/>
          <w:sz w:val="28"/>
          <w:szCs w:val="28"/>
          <w:lang w:eastAsia="pl-PL"/>
        </w:rPr>
        <w:t>.</w:t>
      </w:r>
    </w:p>
    <w:p w14:paraId="1AB1AD88" w14:textId="365C97CD" w:rsidR="00C3168C" w:rsidRPr="006274C2" w:rsidRDefault="00C3168C" w:rsidP="00FB0461">
      <w:pPr>
        <w:spacing w:after="6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 xml:space="preserve">Dane osobowe przetwarzamy w </w:t>
      </w:r>
      <w:r w:rsidR="00F55ABD" w:rsidRPr="006274C2">
        <w:rPr>
          <w:rFonts w:eastAsia="Times New Roman" w:cstheme="minorHAnsi"/>
          <w:sz w:val="28"/>
          <w:szCs w:val="28"/>
          <w:lang w:eastAsia="pl-PL"/>
        </w:rPr>
        <w:t xml:space="preserve">związku z </w:t>
      </w:r>
      <w:r w:rsidRPr="006274C2">
        <w:rPr>
          <w:rFonts w:eastAsia="Times New Roman" w:cstheme="minorHAnsi"/>
          <w:sz w:val="28"/>
          <w:szCs w:val="28"/>
          <w:lang w:eastAsia="pl-PL"/>
        </w:rPr>
        <w:t>realizacj</w:t>
      </w:r>
      <w:r w:rsidR="00F55ABD" w:rsidRPr="006274C2">
        <w:rPr>
          <w:rFonts w:eastAsia="Times New Roman" w:cstheme="minorHAnsi"/>
          <w:sz w:val="28"/>
          <w:szCs w:val="28"/>
          <w:lang w:eastAsia="pl-PL"/>
        </w:rPr>
        <w:t>ą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zadań w ramach programu Fundusze Europejskie dla Śląskiego 2021-2027</w:t>
      </w:r>
      <w:r w:rsidR="002D3B5D" w:rsidRPr="006274C2">
        <w:rPr>
          <w:rFonts w:eastAsia="Times New Roman" w:cstheme="minorHAnsi"/>
          <w:sz w:val="28"/>
          <w:szCs w:val="28"/>
          <w:lang w:eastAsia="pl-PL"/>
        </w:rPr>
        <w:t xml:space="preserve"> (FE SL)</w:t>
      </w:r>
      <w:r w:rsidR="50362771" w:rsidRPr="006274C2">
        <w:rPr>
          <w:rFonts w:eastAsia="Times New Roman" w:cstheme="minorHAnsi"/>
          <w:sz w:val="28"/>
          <w:szCs w:val="28"/>
          <w:lang w:eastAsia="pl-PL"/>
        </w:rPr>
        <w:t xml:space="preserve">. </w:t>
      </w:r>
      <w:r w:rsidR="00796983" w:rsidRPr="006274C2">
        <w:rPr>
          <w:rFonts w:eastAsia="Times New Roman" w:cstheme="minorHAnsi"/>
          <w:sz w:val="28"/>
          <w:szCs w:val="28"/>
          <w:lang w:eastAsia="pl-PL"/>
        </w:rPr>
        <w:t xml:space="preserve"> w projekcie pn. „Integracja społeczna rodzin, dzieci i młodzieży w Mieście Żywiec</w:t>
      </w:r>
      <w:r w:rsidR="00F078BB" w:rsidRPr="006274C2">
        <w:rPr>
          <w:rFonts w:eastAsia="Times New Roman" w:cstheme="minorHAnsi"/>
          <w:sz w:val="28"/>
          <w:szCs w:val="28"/>
          <w:lang w:eastAsia="pl-PL"/>
        </w:rPr>
        <w:t xml:space="preserve"> w następujących celach:</w:t>
      </w:r>
    </w:p>
    <w:p w14:paraId="6AA68F4E" w14:textId="7C2CB834" w:rsidR="00970594" w:rsidRPr="006274C2" w:rsidRDefault="009C3BBE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w</w:t>
      </w:r>
      <w:r w:rsidR="0096474A" w:rsidRPr="006274C2">
        <w:rPr>
          <w:rFonts w:eastAsia="Times New Roman" w:cstheme="minorHAnsi"/>
          <w:sz w:val="28"/>
          <w:szCs w:val="28"/>
          <w:lang w:eastAsia="pl-PL"/>
        </w:rPr>
        <w:t>drożenia i zarządzania programem,</w:t>
      </w:r>
    </w:p>
    <w:p w14:paraId="677D0E9C" w14:textId="2271D6B8" w:rsidR="0096474A" w:rsidRPr="006274C2" w:rsidRDefault="009C3BBE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z</w:t>
      </w:r>
      <w:r w:rsidR="0096474A" w:rsidRPr="006274C2">
        <w:rPr>
          <w:rFonts w:eastAsia="Times New Roman" w:cstheme="minorHAnsi"/>
          <w:sz w:val="28"/>
          <w:szCs w:val="28"/>
          <w:lang w:eastAsia="pl-PL"/>
        </w:rPr>
        <w:t>wiązanych z wydatkowaniem i rozliczeniem środków europejskich w ramach programu,</w:t>
      </w:r>
      <w:r w:rsidR="00381437" w:rsidRPr="006274C2">
        <w:rPr>
          <w:rFonts w:eastAsia="Times New Roman" w:cstheme="minorHAnsi"/>
          <w:sz w:val="28"/>
          <w:szCs w:val="28"/>
          <w:lang w:eastAsia="pl-PL"/>
        </w:rPr>
        <w:t xml:space="preserve"> w tym z potwierdzeniem kwalifikowalności wydatków,</w:t>
      </w:r>
    </w:p>
    <w:p w14:paraId="04472272" w14:textId="4C2A262A" w:rsidR="00825F47" w:rsidRPr="006274C2" w:rsidRDefault="00825F47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prowadzenia badań ewaluacyjnych, ekspertyz i analiz</w:t>
      </w:r>
      <w:r w:rsidR="007345A0" w:rsidRPr="006274C2">
        <w:rPr>
          <w:rFonts w:eastAsia="Times New Roman" w:cstheme="minorHAnsi"/>
          <w:sz w:val="28"/>
          <w:szCs w:val="28"/>
          <w:lang w:eastAsia="pl-PL"/>
        </w:rPr>
        <w:t>,</w:t>
      </w:r>
    </w:p>
    <w:p w14:paraId="260191B3" w14:textId="2ACD19C1" w:rsidR="0096474A" w:rsidRPr="006274C2" w:rsidRDefault="009C3BBE" w:rsidP="00F078BB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z</w:t>
      </w:r>
      <w:r w:rsidR="0096474A" w:rsidRPr="006274C2">
        <w:rPr>
          <w:rFonts w:eastAsia="Times New Roman" w:cstheme="minorHAnsi"/>
          <w:sz w:val="28"/>
          <w:szCs w:val="28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11189A10" w14:textId="77777777" w:rsidR="00FF5E69" w:rsidRPr="006274C2" w:rsidRDefault="009C3BBE" w:rsidP="00FF5E6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z</w:t>
      </w:r>
      <w:r w:rsidR="0096474A" w:rsidRPr="006274C2">
        <w:rPr>
          <w:rFonts w:eastAsia="Times New Roman" w:cstheme="minorHAnsi"/>
          <w:sz w:val="28"/>
          <w:szCs w:val="28"/>
          <w:lang w:eastAsia="pl-PL"/>
        </w:rPr>
        <w:t>wiązanych z zapewnianiem ścieżki audytu</w:t>
      </w:r>
      <w:r w:rsidRPr="006274C2">
        <w:rPr>
          <w:rFonts w:eastAsia="Times New Roman" w:cstheme="minorHAnsi"/>
          <w:sz w:val="28"/>
          <w:szCs w:val="28"/>
          <w:lang w:eastAsia="pl-PL"/>
        </w:rPr>
        <w:t>.</w:t>
      </w:r>
    </w:p>
    <w:p w14:paraId="7D545332" w14:textId="7650B40F" w:rsidR="000E1F83" w:rsidRPr="006274C2" w:rsidRDefault="00970594" w:rsidP="00FF5E6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wykonujemy obowiązki prawne (art. 6 ust. 1 lit. c RODO)</w:t>
      </w:r>
      <w:r w:rsidR="00C46DA9" w:rsidRPr="006274C2">
        <w:rPr>
          <w:rFonts w:eastAsia="Times New Roman" w:cstheme="minorHAnsi"/>
          <w:sz w:val="28"/>
          <w:szCs w:val="28"/>
          <w:lang w:eastAsia="pl-PL"/>
        </w:rPr>
        <w:t>;</w:t>
      </w:r>
    </w:p>
    <w:p w14:paraId="2708AB4A" w14:textId="4CD115E6" w:rsidR="00970594" w:rsidRPr="006274C2" w:rsidRDefault="00970594" w:rsidP="00F078BB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cstheme="minorHAnsi"/>
          <w:sz w:val="28"/>
          <w:szCs w:val="28"/>
        </w:rPr>
        <w:t>wykonujemy zadania w interesie publicznym lub w ramach sprawowania władzy publicznej (art. 6 ust. 1 lit. e RODO)</w:t>
      </w:r>
      <w:r w:rsidR="00C02AC5" w:rsidRPr="006274C2">
        <w:rPr>
          <w:rFonts w:cstheme="minorHAnsi"/>
          <w:sz w:val="28"/>
          <w:szCs w:val="28"/>
        </w:rPr>
        <w:t>;</w:t>
      </w:r>
    </w:p>
    <w:p w14:paraId="0C41EDD4" w14:textId="1C9C4566" w:rsidR="00C02AC5" w:rsidRPr="006274C2" w:rsidRDefault="00C02AC5" w:rsidP="00F078BB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jest to niezbędne ze względów związanych z ważnym interesem publicznym</w:t>
      </w:r>
      <w:r w:rsidR="0053388A" w:rsidRPr="006274C2">
        <w:rPr>
          <w:rFonts w:eastAsia="Times New Roman" w:cstheme="minorHAnsi"/>
          <w:sz w:val="28"/>
          <w:szCs w:val="28"/>
          <w:lang w:eastAsia="pl-PL"/>
        </w:rPr>
        <w:t xml:space="preserve"> i na podstawie prawa Unii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(art. 9 ust. 2 lit. g RODO);</w:t>
      </w:r>
    </w:p>
    <w:p w14:paraId="4A0B3EA9" w14:textId="3236EE69" w:rsidR="00C02AC5" w:rsidRPr="006274C2" w:rsidRDefault="00C02AC5" w:rsidP="00F078BB">
      <w:pPr>
        <w:pStyle w:val="Akapitzlist"/>
        <w:numPr>
          <w:ilvl w:val="0"/>
          <w:numId w:val="14"/>
        </w:numPr>
        <w:spacing w:after="60" w:line="240" w:lineRule="auto"/>
        <w:contextualSpacing w:val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lastRenderedPageBreak/>
        <w:t xml:space="preserve">jest to niezbędne do </w:t>
      </w:r>
      <w:r w:rsidR="0053388A" w:rsidRPr="006274C2">
        <w:rPr>
          <w:rFonts w:eastAsia="Times New Roman" w:cstheme="minorHAnsi"/>
          <w:sz w:val="28"/>
          <w:szCs w:val="28"/>
          <w:lang w:eastAsia="pl-PL"/>
        </w:rPr>
        <w:t>celów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archiwalnych w interesie publicznym</w:t>
      </w:r>
      <w:r w:rsidR="0053388A" w:rsidRPr="006274C2">
        <w:rPr>
          <w:rFonts w:eastAsia="Times New Roman" w:cstheme="minorHAnsi"/>
          <w:sz w:val="28"/>
          <w:szCs w:val="28"/>
          <w:lang w:eastAsia="pl-PL"/>
        </w:rPr>
        <w:t>, do celów badań naukowych lub historycznych lub do celów statystycznych (</w:t>
      </w:r>
      <w:r w:rsidR="004E525A" w:rsidRPr="006274C2">
        <w:rPr>
          <w:rFonts w:eastAsia="Times New Roman" w:cstheme="minorHAnsi"/>
          <w:sz w:val="28"/>
          <w:szCs w:val="28"/>
          <w:lang w:eastAsia="pl-PL"/>
        </w:rPr>
        <w:t xml:space="preserve">art. 6 ust. 1 lit. c RODO oraz </w:t>
      </w:r>
      <w:r w:rsidR="0053388A" w:rsidRPr="006274C2">
        <w:rPr>
          <w:rFonts w:eastAsia="Times New Roman" w:cstheme="minorHAnsi"/>
          <w:sz w:val="28"/>
          <w:szCs w:val="28"/>
          <w:lang w:eastAsia="pl-PL"/>
        </w:rPr>
        <w:t>art. 9 ust. 2 lit. j RODO).</w:t>
      </w:r>
    </w:p>
    <w:p w14:paraId="073F5A15" w14:textId="77777777" w:rsidR="00974BBE" w:rsidRPr="006274C2" w:rsidRDefault="00974BBE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129FEEC2" w14:textId="448440E2" w:rsidR="00970594" w:rsidRPr="006274C2" w:rsidRDefault="00692C80" w:rsidP="00FF5E69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sz w:val="28"/>
          <w:szCs w:val="28"/>
          <w:lang w:eastAsia="pl-PL"/>
        </w:rPr>
        <w:t>Podstawa prawna przetwarzania</w:t>
      </w:r>
      <w:r w:rsidR="00FF5E69" w:rsidRPr="006274C2">
        <w:rPr>
          <w:rFonts w:eastAsia="Times New Roman" w:cstheme="minorHAnsi"/>
          <w:b/>
          <w:sz w:val="28"/>
          <w:szCs w:val="28"/>
          <w:lang w:eastAsia="pl-PL"/>
        </w:rPr>
        <w:t>.</w:t>
      </w:r>
    </w:p>
    <w:p w14:paraId="28019E64" w14:textId="77777777" w:rsidR="00FF5E69" w:rsidRPr="006274C2" w:rsidRDefault="00FF5E69" w:rsidP="00FF5E69">
      <w:pPr>
        <w:pStyle w:val="Akapitzlist"/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</w:p>
    <w:p w14:paraId="701D7A3C" w14:textId="6C037004" w:rsidR="00692C80" w:rsidRPr="006274C2" w:rsidRDefault="00692C80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Rozporządzeni</w:t>
      </w:r>
      <w:r w:rsidR="009F5699" w:rsidRPr="006274C2">
        <w:rPr>
          <w:rFonts w:cstheme="minorHAnsi"/>
          <w:sz w:val="28"/>
          <w:szCs w:val="28"/>
        </w:rPr>
        <w:t>e</w:t>
      </w:r>
      <w:r w:rsidRPr="006274C2">
        <w:rPr>
          <w:rFonts w:cstheme="minorHAnsi"/>
          <w:sz w:val="28"/>
          <w:szCs w:val="28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6274C2">
        <w:rPr>
          <w:rFonts w:cstheme="minorHAnsi"/>
          <w:sz w:val="28"/>
          <w:szCs w:val="28"/>
        </w:rPr>
        <w:t> </w:t>
      </w:r>
      <w:r w:rsidRPr="006274C2">
        <w:rPr>
          <w:rFonts w:cstheme="minorHAnsi"/>
          <w:sz w:val="28"/>
          <w:szCs w:val="28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6274C2">
        <w:rPr>
          <w:rFonts w:cstheme="minorHAnsi"/>
          <w:sz w:val="28"/>
          <w:szCs w:val="28"/>
        </w:rPr>
        <w:t xml:space="preserve"> - </w:t>
      </w:r>
      <w:r w:rsidR="009F5699" w:rsidRPr="006274C2">
        <w:rPr>
          <w:rFonts w:cstheme="minorHAnsi"/>
          <w:sz w:val="28"/>
          <w:szCs w:val="28"/>
        </w:rPr>
        <w:t xml:space="preserve">w szczególności </w:t>
      </w:r>
      <w:r w:rsidR="00531F3E" w:rsidRPr="006274C2">
        <w:rPr>
          <w:rFonts w:cstheme="minorHAnsi"/>
          <w:sz w:val="28"/>
          <w:szCs w:val="28"/>
        </w:rPr>
        <w:t xml:space="preserve">art. </w:t>
      </w:r>
      <w:r w:rsidR="00F72D08" w:rsidRPr="006274C2">
        <w:rPr>
          <w:rFonts w:cstheme="minorHAnsi"/>
          <w:sz w:val="28"/>
          <w:szCs w:val="28"/>
        </w:rPr>
        <w:t xml:space="preserve">44, </w:t>
      </w:r>
      <w:r w:rsidR="002F40BF" w:rsidRPr="006274C2">
        <w:rPr>
          <w:rFonts w:cstheme="minorHAnsi"/>
          <w:sz w:val="28"/>
          <w:szCs w:val="28"/>
        </w:rPr>
        <w:t xml:space="preserve">art. 69, </w:t>
      </w:r>
      <w:r w:rsidR="009F5699" w:rsidRPr="006274C2">
        <w:rPr>
          <w:rFonts w:cstheme="minorHAnsi"/>
          <w:sz w:val="28"/>
          <w:szCs w:val="28"/>
        </w:rPr>
        <w:t>art. 72</w:t>
      </w:r>
      <w:r w:rsidR="00F72D08" w:rsidRPr="006274C2">
        <w:rPr>
          <w:rFonts w:cstheme="minorHAnsi"/>
          <w:sz w:val="28"/>
          <w:szCs w:val="28"/>
        </w:rPr>
        <w:t xml:space="preserve">-74, </w:t>
      </w:r>
      <w:r w:rsidR="009F5699" w:rsidRPr="006274C2">
        <w:rPr>
          <w:rFonts w:cstheme="minorHAnsi"/>
          <w:sz w:val="28"/>
          <w:szCs w:val="28"/>
        </w:rPr>
        <w:t xml:space="preserve">art. 76, </w:t>
      </w:r>
      <w:r w:rsidR="00F145AB" w:rsidRPr="006274C2">
        <w:rPr>
          <w:rFonts w:cstheme="minorHAnsi"/>
          <w:sz w:val="28"/>
          <w:szCs w:val="28"/>
        </w:rPr>
        <w:t>art. 82</w:t>
      </w:r>
      <w:r w:rsidR="002F40BF" w:rsidRPr="006274C2">
        <w:rPr>
          <w:rFonts w:cstheme="minorHAnsi"/>
          <w:sz w:val="28"/>
          <w:szCs w:val="28"/>
        </w:rPr>
        <w:t>;</w:t>
      </w:r>
    </w:p>
    <w:p w14:paraId="739A0B92" w14:textId="4E06B86F" w:rsidR="00CC6B6B" w:rsidRPr="006274C2" w:rsidRDefault="00CC6B6B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6274C2">
        <w:rPr>
          <w:rFonts w:cstheme="minorHAnsi"/>
          <w:sz w:val="28"/>
          <w:szCs w:val="28"/>
        </w:rPr>
        <w:t>rozp</w:t>
      </w:r>
      <w:proofErr w:type="spellEnd"/>
      <w:r w:rsidRPr="006274C2">
        <w:rPr>
          <w:rFonts w:cstheme="minorHAnsi"/>
          <w:sz w:val="28"/>
          <w:szCs w:val="28"/>
        </w:rPr>
        <w:t>. EFS+”)</w:t>
      </w:r>
      <w:r w:rsidR="0076376B" w:rsidRPr="006274C2">
        <w:rPr>
          <w:rFonts w:cstheme="minorHAnsi"/>
          <w:sz w:val="28"/>
          <w:szCs w:val="28"/>
        </w:rPr>
        <w:t xml:space="preserve"> – w szczególności załączn</w:t>
      </w:r>
      <w:r w:rsidR="003B6FAB" w:rsidRPr="006274C2">
        <w:rPr>
          <w:rFonts w:cstheme="minorHAnsi"/>
          <w:sz w:val="28"/>
          <w:szCs w:val="28"/>
        </w:rPr>
        <w:t>iki</w:t>
      </w:r>
      <w:r w:rsidRPr="006274C2">
        <w:rPr>
          <w:rFonts w:cstheme="minorHAnsi"/>
          <w:sz w:val="28"/>
          <w:szCs w:val="28"/>
        </w:rPr>
        <w:t>;</w:t>
      </w:r>
    </w:p>
    <w:p w14:paraId="4D332DB9" w14:textId="77777777" w:rsidR="00C05C64" w:rsidRPr="006274C2" w:rsidRDefault="00CC6B6B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Rozporządzenie Parlamentu Europejskiego i Rady (UE) 2021/1056 z dnia 24 czerwca 2021 r. ustanawiającego Fundusz na rzecz Sprawiedliwej Transformacji („</w:t>
      </w:r>
      <w:proofErr w:type="spellStart"/>
      <w:r w:rsidRPr="006274C2">
        <w:rPr>
          <w:rFonts w:cstheme="minorHAnsi"/>
          <w:sz w:val="28"/>
          <w:szCs w:val="28"/>
        </w:rPr>
        <w:t>rozp</w:t>
      </w:r>
      <w:proofErr w:type="spellEnd"/>
      <w:r w:rsidRPr="006274C2">
        <w:rPr>
          <w:rFonts w:cstheme="minorHAnsi"/>
          <w:sz w:val="28"/>
          <w:szCs w:val="28"/>
        </w:rPr>
        <w:t>. FST”)</w:t>
      </w:r>
      <w:r w:rsidR="00F6478A" w:rsidRPr="006274C2">
        <w:rPr>
          <w:rFonts w:cstheme="minorHAnsi"/>
          <w:sz w:val="28"/>
          <w:szCs w:val="28"/>
        </w:rPr>
        <w:t xml:space="preserve"> – w szczególności załącznik III</w:t>
      </w:r>
      <w:r w:rsidRPr="006274C2">
        <w:rPr>
          <w:rFonts w:cstheme="minorHAnsi"/>
          <w:sz w:val="28"/>
          <w:szCs w:val="28"/>
        </w:rPr>
        <w:t>;</w:t>
      </w:r>
    </w:p>
    <w:p w14:paraId="1D491740" w14:textId="65E64007" w:rsidR="00531F3E" w:rsidRPr="006274C2" w:rsidRDefault="006965A4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U</w:t>
      </w:r>
      <w:r w:rsidR="00531F3E" w:rsidRPr="006274C2">
        <w:rPr>
          <w:rFonts w:cstheme="minorHAnsi"/>
          <w:sz w:val="28"/>
          <w:szCs w:val="28"/>
        </w:rPr>
        <w:t>staw</w:t>
      </w:r>
      <w:r w:rsidRPr="006274C2">
        <w:rPr>
          <w:rFonts w:cstheme="minorHAnsi"/>
          <w:sz w:val="28"/>
          <w:szCs w:val="28"/>
        </w:rPr>
        <w:t>a</w:t>
      </w:r>
      <w:r w:rsidR="00531F3E" w:rsidRPr="006274C2">
        <w:rPr>
          <w:rFonts w:cstheme="minorHAnsi"/>
          <w:sz w:val="28"/>
          <w:szCs w:val="28"/>
        </w:rPr>
        <w:t xml:space="preserve"> o zasadach realizacji zadań finansowanych ze środków europejskich w perspektywie finansowej 2021-2027(„ustawa wdrożeniowa”)</w:t>
      </w:r>
      <w:r w:rsidRPr="006274C2">
        <w:rPr>
          <w:rFonts w:cstheme="minorHAnsi"/>
          <w:sz w:val="28"/>
          <w:szCs w:val="28"/>
        </w:rPr>
        <w:t xml:space="preserve"> – w szczególności art. 8 ust. 1 pkt 2) oraz art. 8 ust. 2, rozdział 18</w:t>
      </w:r>
      <w:r w:rsidR="002F40BF" w:rsidRPr="006274C2">
        <w:rPr>
          <w:rFonts w:cstheme="minorHAnsi"/>
          <w:sz w:val="28"/>
          <w:szCs w:val="28"/>
        </w:rPr>
        <w:t>;</w:t>
      </w:r>
    </w:p>
    <w:p w14:paraId="596827E6" w14:textId="506E9B46" w:rsidR="00CC6B6B" w:rsidRPr="006274C2" w:rsidRDefault="00CC6B6B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Ustawa z dnia 14 czerwca 1960 r. – Kodeks postępowania administracyjnego;</w:t>
      </w:r>
    </w:p>
    <w:p w14:paraId="35E738FF" w14:textId="789C7987" w:rsidR="00692C80" w:rsidRPr="006274C2" w:rsidRDefault="006965A4" w:rsidP="00FF5E69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U</w:t>
      </w:r>
      <w:r w:rsidR="00692C80" w:rsidRPr="006274C2">
        <w:rPr>
          <w:rFonts w:cstheme="minorHAnsi"/>
          <w:sz w:val="28"/>
          <w:szCs w:val="28"/>
        </w:rPr>
        <w:t>stawa z dnia 14 lipca 1983 r. o narodowym zasobie archiwalnym i archiwach (w</w:t>
      </w:r>
      <w:r w:rsidR="00AD4477" w:rsidRPr="006274C2">
        <w:rPr>
          <w:rFonts w:cstheme="minorHAnsi"/>
          <w:sz w:val="28"/>
          <w:szCs w:val="28"/>
        </w:rPr>
        <w:t> </w:t>
      </w:r>
      <w:r w:rsidR="00692C80" w:rsidRPr="006274C2">
        <w:rPr>
          <w:rFonts w:cstheme="minorHAnsi"/>
          <w:sz w:val="28"/>
          <w:szCs w:val="28"/>
        </w:rPr>
        <w:t>szczególności art. 6) oraz Rozporządzeni</w:t>
      </w:r>
      <w:r w:rsidR="007C5228" w:rsidRPr="006274C2">
        <w:rPr>
          <w:rFonts w:cstheme="minorHAnsi"/>
          <w:sz w:val="28"/>
          <w:szCs w:val="28"/>
        </w:rPr>
        <w:t>e</w:t>
      </w:r>
      <w:r w:rsidR="00692C80" w:rsidRPr="006274C2">
        <w:rPr>
          <w:rFonts w:cstheme="minorHAnsi"/>
          <w:sz w:val="28"/>
          <w:szCs w:val="28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6274C2">
        <w:rPr>
          <w:rFonts w:cstheme="minorHAnsi"/>
          <w:sz w:val="28"/>
          <w:szCs w:val="28"/>
        </w:rPr>
        <w:t>.</w:t>
      </w:r>
    </w:p>
    <w:p w14:paraId="02826961" w14:textId="1E3FF444" w:rsidR="00AD4477" w:rsidRPr="006274C2" w:rsidRDefault="00AD4477" w:rsidP="00FB0461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14:paraId="1404A6A1" w14:textId="1AE75249" w:rsidR="00F56415" w:rsidRPr="006274C2" w:rsidRDefault="00F56415" w:rsidP="00C05C64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sz w:val="28"/>
          <w:szCs w:val="28"/>
          <w:lang w:eastAsia="pl-PL"/>
        </w:rPr>
        <w:t>Zakres i źródło danych osobowych</w:t>
      </w:r>
    </w:p>
    <w:p w14:paraId="37CA216A" w14:textId="4E8A7701" w:rsidR="009838C2" w:rsidRPr="00326783" w:rsidRDefault="009838C2" w:rsidP="00FB0461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326783">
        <w:rPr>
          <w:rFonts w:cstheme="minorHAnsi"/>
          <w:sz w:val="28"/>
          <w:szCs w:val="28"/>
        </w:rPr>
        <w:t xml:space="preserve">a) dane </w:t>
      </w:r>
      <w:r w:rsidR="00BF30E3" w:rsidRPr="00326783">
        <w:rPr>
          <w:rFonts w:cstheme="minorHAnsi"/>
          <w:sz w:val="28"/>
          <w:szCs w:val="28"/>
        </w:rPr>
        <w:t xml:space="preserve">identyfikujące </w:t>
      </w:r>
      <w:r w:rsidRPr="00326783">
        <w:rPr>
          <w:rFonts w:cstheme="minorHAnsi"/>
          <w:sz w:val="28"/>
          <w:szCs w:val="28"/>
        </w:rPr>
        <w:t>(</w:t>
      </w:r>
      <w:r w:rsidR="00AB54EF" w:rsidRPr="00326783">
        <w:rPr>
          <w:rFonts w:cstheme="minorHAnsi"/>
          <w:sz w:val="28"/>
          <w:szCs w:val="28"/>
        </w:rPr>
        <w:t xml:space="preserve">takie jak </w:t>
      </w:r>
      <w:r w:rsidR="00CA37FB" w:rsidRPr="00326783">
        <w:rPr>
          <w:rFonts w:cstheme="minorHAnsi"/>
          <w:sz w:val="28"/>
          <w:szCs w:val="28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326783">
        <w:rPr>
          <w:rFonts w:cstheme="minorHAnsi"/>
          <w:sz w:val="28"/>
          <w:szCs w:val="28"/>
        </w:rPr>
        <w:t>),</w:t>
      </w:r>
    </w:p>
    <w:p w14:paraId="61727D23" w14:textId="64BC03FE" w:rsidR="009838C2" w:rsidRPr="00326783" w:rsidRDefault="00EF1638" w:rsidP="00326783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326783">
        <w:rPr>
          <w:rFonts w:cstheme="minorHAnsi"/>
          <w:sz w:val="28"/>
          <w:szCs w:val="28"/>
        </w:rPr>
        <w:t>b</w:t>
      </w:r>
      <w:r w:rsidR="009838C2" w:rsidRPr="00326783">
        <w:rPr>
          <w:rFonts w:cstheme="minorHAnsi"/>
          <w:sz w:val="28"/>
          <w:szCs w:val="28"/>
        </w:rPr>
        <w:t xml:space="preserve">) </w:t>
      </w:r>
      <w:r w:rsidR="00AB54EF" w:rsidRPr="00326783">
        <w:rPr>
          <w:rFonts w:cstheme="minorHAnsi"/>
          <w:sz w:val="28"/>
          <w:szCs w:val="28"/>
        </w:rPr>
        <w:t>dane związane z zakresem uczestnictwa</w:t>
      </w:r>
      <w:r w:rsidR="009838C2" w:rsidRPr="00326783">
        <w:rPr>
          <w:rFonts w:cstheme="minorHAnsi"/>
          <w:sz w:val="28"/>
          <w:szCs w:val="28"/>
        </w:rPr>
        <w:t xml:space="preserve"> </w:t>
      </w:r>
      <w:r w:rsidR="00234131" w:rsidRPr="00326783">
        <w:rPr>
          <w:rFonts w:cstheme="minorHAnsi"/>
          <w:sz w:val="28"/>
          <w:szCs w:val="28"/>
        </w:rPr>
        <w:t xml:space="preserve">w projekcie </w:t>
      </w:r>
      <w:r w:rsidR="009838C2" w:rsidRPr="00326783">
        <w:rPr>
          <w:rFonts w:cstheme="minorHAnsi"/>
          <w:sz w:val="28"/>
          <w:szCs w:val="28"/>
        </w:rPr>
        <w:t>(</w:t>
      </w:r>
      <w:r w:rsidR="00CA37FB" w:rsidRPr="00326783">
        <w:rPr>
          <w:rFonts w:cstheme="minorHAnsi"/>
          <w:sz w:val="28"/>
          <w:szCs w:val="28"/>
        </w:rPr>
        <w:t xml:space="preserve">takie jak wymiar czasu pracy, stanowisko, kwota wynagrodzenia, obywatelstwo, obszar według stopnia urbanizacji </w:t>
      </w:r>
      <w:r w:rsidR="00CA37FB" w:rsidRPr="00326783">
        <w:rPr>
          <w:rFonts w:cstheme="minorHAnsi"/>
          <w:sz w:val="28"/>
          <w:szCs w:val="28"/>
        </w:rPr>
        <w:lastRenderedPageBreak/>
        <w:t>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326783" w:rsidRPr="00326783">
        <w:rPr>
          <w:rFonts w:cstheme="minorHAnsi"/>
          <w:sz w:val="28"/>
          <w:szCs w:val="28"/>
        </w:rPr>
        <w:t>).</w:t>
      </w:r>
    </w:p>
    <w:p w14:paraId="168A9106" w14:textId="77777777" w:rsidR="00F56415" w:rsidRPr="006274C2" w:rsidRDefault="00F56415" w:rsidP="00FB0461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14:paraId="60116070" w14:textId="350F4A1D" w:rsidR="00AD4477" w:rsidRPr="006274C2" w:rsidRDefault="00AD4477" w:rsidP="007A4941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sz w:val="28"/>
          <w:szCs w:val="28"/>
          <w:lang w:eastAsia="pl-PL"/>
        </w:rPr>
        <w:t>Informacje o odbiorcach danych</w:t>
      </w:r>
    </w:p>
    <w:p w14:paraId="36965234" w14:textId="77777777" w:rsidR="00C963F1" w:rsidRPr="006274C2" w:rsidRDefault="00AD4477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Odbiorcami danych osobowych będą</w:t>
      </w:r>
      <w:r w:rsidR="00C963F1" w:rsidRPr="006274C2">
        <w:rPr>
          <w:rFonts w:eastAsia="Times New Roman" w:cstheme="minorHAnsi"/>
          <w:sz w:val="28"/>
          <w:szCs w:val="28"/>
          <w:lang w:eastAsia="pl-PL"/>
        </w:rPr>
        <w:t>:</w:t>
      </w:r>
    </w:p>
    <w:p w14:paraId="22009C3D" w14:textId="2AE734E8" w:rsidR="00C963F1" w:rsidRPr="006274C2" w:rsidRDefault="00AD4477" w:rsidP="000E38F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osoby upoważnione przez administratora danych osobowych</w:t>
      </w:r>
      <w:r w:rsidR="00051440" w:rsidRPr="006274C2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="00E06497" w:rsidRPr="006274C2">
        <w:rPr>
          <w:rFonts w:eastAsia="Times New Roman" w:cstheme="minorHAnsi"/>
          <w:sz w:val="28"/>
          <w:szCs w:val="28"/>
          <w:lang w:eastAsia="pl-PL"/>
        </w:rPr>
        <w:t>podmioty upoważnione na podstawie przepisów prawa</w:t>
      </w:r>
      <w:r w:rsidR="00A4664C" w:rsidRPr="006274C2">
        <w:rPr>
          <w:rFonts w:eastAsia="Times New Roman" w:cstheme="minorHAnsi"/>
          <w:sz w:val="28"/>
          <w:szCs w:val="28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6274C2">
        <w:rPr>
          <w:rFonts w:eastAsia="Times New Roman" w:cstheme="minorHAnsi"/>
          <w:sz w:val="28"/>
          <w:szCs w:val="28"/>
          <w:lang w:eastAsia="pl-PL"/>
        </w:rPr>
        <w:t>)</w:t>
      </w:r>
      <w:r w:rsidR="00274E3D" w:rsidRPr="006274C2">
        <w:rPr>
          <w:rFonts w:eastAsia="Times New Roman" w:cstheme="minorHAnsi"/>
          <w:sz w:val="28"/>
          <w:szCs w:val="28"/>
          <w:lang w:eastAsia="pl-PL"/>
        </w:rPr>
        <w:t>,</w:t>
      </w:r>
    </w:p>
    <w:p w14:paraId="5EC6796C" w14:textId="10575E4D" w:rsidR="00882FBF" w:rsidRPr="006274C2" w:rsidRDefault="00AD4477" w:rsidP="00FB046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 xml:space="preserve">dostawcy usług w takich obszarach jak: usługi pocztowe lub kurierskie, 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operatorzy platform do komunikacji elektronicznej, podmiot</w:t>
      </w:r>
      <w:r w:rsidR="00AB08A5" w:rsidRPr="006274C2">
        <w:rPr>
          <w:rFonts w:eastAsia="Times New Roman" w:cstheme="minorHAnsi"/>
          <w:sz w:val="28"/>
          <w:szCs w:val="28"/>
          <w:lang w:eastAsia="pl-PL"/>
        </w:rPr>
        <w:t>y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274C2">
        <w:rPr>
          <w:rFonts w:eastAsia="Times New Roman" w:cstheme="minorHAnsi"/>
          <w:sz w:val="28"/>
          <w:szCs w:val="28"/>
          <w:lang w:eastAsia="pl-PL"/>
        </w:rPr>
        <w:t>wykon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ując</w:t>
      </w:r>
      <w:r w:rsidR="00AB08A5" w:rsidRPr="006274C2">
        <w:rPr>
          <w:rFonts w:eastAsia="Times New Roman" w:cstheme="minorHAnsi"/>
          <w:sz w:val="28"/>
          <w:szCs w:val="28"/>
          <w:lang w:eastAsia="pl-PL"/>
        </w:rPr>
        <w:t>e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lub dostarcza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jąc</w:t>
      </w:r>
      <w:r w:rsidR="00AB08A5" w:rsidRPr="006274C2">
        <w:rPr>
          <w:rFonts w:eastAsia="Times New Roman" w:cstheme="minorHAnsi"/>
          <w:sz w:val="28"/>
          <w:szCs w:val="28"/>
          <w:lang w:eastAsia="pl-PL"/>
        </w:rPr>
        <w:t>e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syste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my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informatyczn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e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niezbędn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e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do funkcjonowania Urzędu, 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podmiot</w:t>
      </w:r>
      <w:r w:rsidR="00AB08A5" w:rsidRPr="006274C2">
        <w:rPr>
          <w:rFonts w:eastAsia="Times New Roman" w:cstheme="minorHAnsi"/>
          <w:sz w:val="28"/>
          <w:szCs w:val="28"/>
          <w:lang w:eastAsia="pl-PL"/>
        </w:rPr>
        <w:t>y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 xml:space="preserve"> zapewniając</w:t>
      </w:r>
      <w:r w:rsidR="00AB08A5" w:rsidRPr="006274C2">
        <w:rPr>
          <w:rFonts w:eastAsia="Times New Roman" w:cstheme="minorHAnsi"/>
          <w:sz w:val="28"/>
          <w:szCs w:val="28"/>
          <w:lang w:eastAsia="pl-PL"/>
        </w:rPr>
        <w:t>e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274C2">
        <w:rPr>
          <w:rFonts w:eastAsia="Times New Roman" w:cstheme="minorHAnsi"/>
          <w:sz w:val="28"/>
          <w:szCs w:val="28"/>
          <w:lang w:eastAsia="pl-PL"/>
        </w:rPr>
        <w:t>obsług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ę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archiwaln</w:t>
      </w:r>
      <w:r w:rsidR="00564FCD" w:rsidRPr="006274C2">
        <w:rPr>
          <w:rFonts w:eastAsia="Times New Roman" w:cstheme="minorHAnsi"/>
          <w:sz w:val="28"/>
          <w:szCs w:val="28"/>
          <w:lang w:eastAsia="pl-PL"/>
        </w:rPr>
        <w:t>ą</w:t>
      </w:r>
      <w:r w:rsidR="00FE4A46" w:rsidRPr="006274C2">
        <w:rPr>
          <w:rFonts w:eastAsia="Times New Roman" w:cstheme="minorHAnsi"/>
          <w:sz w:val="28"/>
          <w:szCs w:val="28"/>
          <w:lang w:eastAsia="pl-PL"/>
        </w:rPr>
        <w:t>, wykonawcy</w:t>
      </w:r>
      <w:r w:rsidR="00274E3D" w:rsidRPr="006274C2">
        <w:rPr>
          <w:rFonts w:eastAsia="Times New Roman" w:cstheme="minorHAnsi"/>
          <w:sz w:val="28"/>
          <w:szCs w:val="28"/>
          <w:lang w:eastAsia="pl-PL"/>
        </w:rPr>
        <w:t xml:space="preserve"> usług w zakresie badań ewa</w:t>
      </w:r>
      <w:r w:rsidR="00FE4A46" w:rsidRPr="006274C2">
        <w:rPr>
          <w:rFonts w:eastAsia="Times New Roman" w:cstheme="minorHAnsi"/>
          <w:sz w:val="28"/>
          <w:szCs w:val="28"/>
          <w:lang w:eastAsia="pl-PL"/>
        </w:rPr>
        <w:t>luacyjnych, ekspertyz i analiz, tłumaczeń,</w:t>
      </w:r>
    </w:p>
    <w:p w14:paraId="7A778D96" w14:textId="1401EC92" w:rsidR="00882FBF" w:rsidRPr="006274C2" w:rsidRDefault="0011732D" w:rsidP="00FB046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 xml:space="preserve">w przypadku </w:t>
      </w:r>
      <w:r w:rsidR="00077DF6" w:rsidRPr="006274C2">
        <w:rPr>
          <w:rFonts w:eastAsia="Times New Roman" w:cstheme="minorHAnsi"/>
          <w:sz w:val="28"/>
          <w:szCs w:val="28"/>
          <w:lang w:eastAsia="pl-PL"/>
        </w:rPr>
        <w:t>prowadzenia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postępowania administracyjnego odbiorcami mogą być</w:t>
      </w:r>
      <w:r w:rsidR="00FE4A46" w:rsidRPr="006274C2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77DF6" w:rsidRPr="006274C2">
        <w:rPr>
          <w:rFonts w:eastAsia="Times New Roman" w:cstheme="minorHAnsi"/>
          <w:sz w:val="28"/>
          <w:szCs w:val="28"/>
          <w:lang w:eastAsia="pl-PL"/>
        </w:rPr>
        <w:t>podmioty biorące w nim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udział</w:t>
      </w:r>
      <w:r w:rsidR="00882FBF" w:rsidRPr="006274C2">
        <w:rPr>
          <w:rFonts w:eastAsia="Times New Roman" w:cstheme="minorHAnsi"/>
          <w:sz w:val="28"/>
          <w:szCs w:val="28"/>
          <w:lang w:eastAsia="pl-PL"/>
        </w:rPr>
        <w:t xml:space="preserve">: </w:t>
      </w:r>
      <w:r w:rsidR="00CC0AA2" w:rsidRPr="006274C2">
        <w:rPr>
          <w:rFonts w:eastAsia="Times New Roman" w:cstheme="minorHAnsi"/>
          <w:sz w:val="28"/>
          <w:szCs w:val="28"/>
          <w:lang w:eastAsia="pl-PL"/>
        </w:rPr>
        <w:t xml:space="preserve">powołani biegli, </w:t>
      </w:r>
      <w:r w:rsidR="00283F50" w:rsidRPr="006274C2">
        <w:rPr>
          <w:rFonts w:eastAsia="Times New Roman" w:cstheme="minorHAnsi"/>
          <w:sz w:val="28"/>
          <w:szCs w:val="28"/>
          <w:lang w:eastAsia="pl-PL"/>
        </w:rPr>
        <w:t xml:space="preserve">świadkowie, </w:t>
      </w:r>
      <w:r w:rsidR="00CC0AA2" w:rsidRPr="006274C2">
        <w:rPr>
          <w:rFonts w:eastAsia="Times New Roman" w:cstheme="minorHAnsi"/>
          <w:sz w:val="28"/>
          <w:szCs w:val="28"/>
          <w:lang w:eastAsia="pl-PL"/>
        </w:rPr>
        <w:t>strony i inni uczestnicy</w:t>
      </w:r>
      <w:r w:rsidR="00FE4A46" w:rsidRPr="006274C2">
        <w:rPr>
          <w:rFonts w:eastAsia="Times New Roman" w:cstheme="minorHAnsi"/>
          <w:sz w:val="28"/>
          <w:szCs w:val="28"/>
          <w:lang w:eastAsia="pl-PL"/>
        </w:rPr>
        <w:t xml:space="preserve"> postępo</w:t>
      </w:r>
      <w:r w:rsidR="00CC0AA2" w:rsidRPr="006274C2">
        <w:rPr>
          <w:rFonts w:eastAsia="Times New Roman" w:cstheme="minorHAnsi"/>
          <w:sz w:val="28"/>
          <w:szCs w:val="28"/>
          <w:lang w:eastAsia="pl-PL"/>
        </w:rPr>
        <w:t>wań administracyjnych, ośrodek mediacyjny/ mediator</w:t>
      </w:r>
      <w:r w:rsidR="00882FBF" w:rsidRPr="006274C2">
        <w:rPr>
          <w:rFonts w:eastAsia="Times New Roman" w:cstheme="minorHAnsi"/>
          <w:sz w:val="28"/>
          <w:szCs w:val="28"/>
          <w:lang w:eastAsia="pl-PL"/>
        </w:rPr>
        <w:t>,</w:t>
      </w:r>
    </w:p>
    <w:p w14:paraId="407A6F6B" w14:textId="4C3F6198" w:rsidR="00AD4477" w:rsidRPr="006274C2" w:rsidRDefault="00AD4477" w:rsidP="00FB046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zakresie stanowiącym informację publiczną dane będą ujawniane każdemu zainteresowanemu taką informac</w:t>
      </w:r>
      <w:r w:rsidR="00EC0E01" w:rsidRPr="006274C2">
        <w:rPr>
          <w:rFonts w:eastAsia="Times New Roman" w:cstheme="minorHAnsi"/>
          <w:sz w:val="28"/>
          <w:szCs w:val="28"/>
          <w:lang w:eastAsia="pl-PL"/>
        </w:rPr>
        <w:t>ją</w:t>
      </w:r>
      <w:r w:rsidR="001874FE" w:rsidRPr="006274C2">
        <w:rPr>
          <w:rFonts w:eastAsia="Times New Roman" w:cstheme="minorHAnsi"/>
          <w:sz w:val="28"/>
          <w:szCs w:val="28"/>
          <w:lang w:eastAsia="pl-PL"/>
        </w:rPr>
        <w:t>.</w:t>
      </w:r>
    </w:p>
    <w:p w14:paraId="34114106" w14:textId="08BD0859" w:rsidR="00AD4477" w:rsidRPr="006274C2" w:rsidRDefault="00AD4477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6274C2" w:rsidRDefault="00965F47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6469B86" w14:textId="584C1591" w:rsidR="00974BBE" w:rsidRPr="00E60FA4" w:rsidRDefault="00974BBE" w:rsidP="007A4941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E60FA4">
        <w:rPr>
          <w:rFonts w:eastAsia="Times New Roman" w:cstheme="minorHAnsi"/>
          <w:b/>
          <w:sz w:val="28"/>
          <w:szCs w:val="28"/>
          <w:lang w:eastAsia="pl-PL"/>
        </w:rPr>
        <w:t>Okres przechowywania danych</w:t>
      </w:r>
    </w:p>
    <w:p w14:paraId="302A4CE7" w14:textId="02E57F34" w:rsidR="007D5E10" w:rsidRPr="006274C2" w:rsidRDefault="00E766E4" w:rsidP="00FB0461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E60FA4">
        <w:rPr>
          <w:rFonts w:cstheme="minorHAnsi"/>
          <w:sz w:val="28"/>
          <w:szCs w:val="28"/>
        </w:rPr>
        <w:t xml:space="preserve">Dane osobowe będą przechowywane na zasadach określonych w art. 82 </w:t>
      </w:r>
      <w:r w:rsidR="00844E9B" w:rsidRPr="00E60FA4">
        <w:rPr>
          <w:rFonts w:cstheme="minorHAnsi"/>
          <w:sz w:val="28"/>
          <w:szCs w:val="28"/>
        </w:rPr>
        <w:t>rozporządzenia ogólnego,</w:t>
      </w:r>
      <w:r w:rsidRPr="00E60FA4">
        <w:rPr>
          <w:rFonts w:cstheme="minorHAnsi"/>
          <w:sz w:val="28"/>
          <w:szCs w:val="28"/>
        </w:rPr>
        <w:t xml:space="preserve"> bez uszczerbku dla toczącego się postępowania administracyjnego</w:t>
      </w:r>
      <w:r w:rsidR="00851ACD" w:rsidRPr="00E60FA4">
        <w:rPr>
          <w:rFonts w:cstheme="minorHAnsi"/>
          <w:sz w:val="28"/>
          <w:szCs w:val="28"/>
        </w:rPr>
        <w:t xml:space="preserve"> </w:t>
      </w:r>
      <w:r w:rsidRPr="00E60FA4">
        <w:rPr>
          <w:rFonts w:cstheme="minorHAnsi"/>
          <w:sz w:val="28"/>
          <w:szCs w:val="28"/>
        </w:rPr>
        <w:t>/ sądowo</w:t>
      </w:r>
      <w:r w:rsidR="00051440" w:rsidRPr="00E60FA4">
        <w:rPr>
          <w:rFonts w:cstheme="minorHAnsi"/>
          <w:sz w:val="28"/>
          <w:szCs w:val="28"/>
        </w:rPr>
        <w:t>-</w:t>
      </w:r>
      <w:r w:rsidRPr="00E60FA4">
        <w:rPr>
          <w:rFonts w:cstheme="minorHAnsi"/>
          <w:sz w:val="28"/>
          <w:szCs w:val="28"/>
        </w:rPr>
        <w:t>administracyjnego, zasad regulujących trwałość projektu, zasad regulujących pomoc publiczną oraz krajowych przepisów dotyczących archiwizacji dokumentów</w:t>
      </w:r>
      <w:r w:rsidR="007D5E10" w:rsidRPr="00E60FA4">
        <w:rPr>
          <w:rFonts w:cstheme="minorHAnsi"/>
          <w:sz w:val="28"/>
          <w:szCs w:val="28"/>
        </w:rPr>
        <w:t>.</w:t>
      </w:r>
    </w:p>
    <w:p w14:paraId="297EA180" w14:textId="2F247494" w:rsidR="00E766E4" w:rsidRPr="006274C2" w:rsidRDefault="00E766E4" w:rsidP="00FB0461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14:paraId="640B90BF" w14:textId="653BEBAC" w:rsidR="00E766E4" w:rsidRPr="006274C2" w:rsidRDefault="00E766E4" w:rsidP="007A4941">
      <w:pPr>
        <w:pStyle w:val="Akapitzlist"/>
        <w:numPr>
          <w:ilvl w:val="0"/>
          <w:numId w:val="12"/>
        </w:numPr>
        <w:spacing w:after="120" w:line="240" w:lineRule="auto"/>
        <w:jc w:val="both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6274C2">
        <w:rPr>
          <w:rFonts w:eastAsia="Times New Roman" w:cstheme="minorHAnsi"/>
          <w:b/>
          <w:sz w:val="28"/>
          <w:szCs w:val="28"/>
          <w:lang w:eastAsia="pl-PL"/>
        </w:rPr>
        <w:t>Prawa osób, których dane dotyczą</w:t>
      </w:r>
    </w:p>
    <w:p w14:paraId="7A8FFD47" w14:textId="77777777" w:rsidR="00E766E4" w:rsidRPr="006274C2" w:rsidRDefault="00E766E4" w:rsidP="00FB0461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274C2">
        <w:rPr>
          <w:rFonts w:asciiTheme="minorHAnsi" w:hAnsiTheme="minorHAnsi" w:cstheme="minorHAnsi"/>
          <w:sz w:val="28"/>
          <w:szCs w:val="28"/>
        </w:rPr>
        <w:t>Przysługuje Państwu:</w:t>
      </w:r>
    </w:p>
    <w:p w14:paraId="00F49278" w14:textId="7F032E52" w:rsidR="00E766E4" w:rsidRPr="006274C2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 xml:space="preserve">prawo dostępu do swoich danych </w:t>
      </w:r>
      <w:r w:rsidR="006D15D4" w:rsidRPr="006274C2">
        <w:rPr>
          <w:rFonts w:cstheme="minorHAnsi"/>
          <w:sz w:val="28"/>
          <w:szCs w:val="28"/>
        </w:rPr>
        <w:t xml:space="preserve">osobowych </w:t>
      </w:r>
      <w:r w:rsidRPr="006274C2">
        <w:rPr>
          <w:rFonts w:cstheme="minorHAnsi"/>
          <w:sz w:val="28"/>
          <w:szCs w:val="28"/>
        </w:rPr>
        <w:t>oraz informacji na temat sposobu ich przetwarzania,</w:t>
      </w:r>
    </w:p>
    <w:p w14:paraId="41A3BADE" w14:textId="77777777" w:rsidR="00E766E4" w:rsidRPr="006274C2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lastRenderedPageBreak/>
        <w:t>prawo żądania poprawienia danych,</w:t>
      </w:r>
    </w:p>
    <w:p w14:paraId="4144B61C" w14:textId="77777777" w:rsidR="00E766E4" w:rsidRPr="006274C2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6274C2" w:rsidRDefault="00E766E4" w:rsidP="00FB0461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prawo og</w:t>
      </w:r>
      <w:r w:rsidR="006D15D4" w:rsidRPr="006274C2">
        <w:rPr>
          <w:rFonts w:cstheme="minorHAnsi"/>
          <w:sz w:val="28"/>
          <w:szCs w:val="28"/>
        </w:rPr>
        <w:t>raniczenia przetwarzania danych</w:t>
      </w:r>
      <w:r w:rsidR="771F7EA1" w:rsidRPr="006274C2">
        <w:rPr>
          <w:rFonts w:cstheme="minorHAnsi"/>
          <w:sz w:val="28"/>
          <w:szCs w:val="28"/>
        </w:rPr>
        <w:t>,</w:t>
      </w:r>
    </w:p>
    <w:p w14:paraId="72821835" w14:textId="5746C2A1" w:rsidR="771F7EA1" w:rsidRPr="006274C2" w:rsidRDefault="00465D33" w:rsidP="00FB0461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z w:val="28"/>
          <w:szCs w:val="28"/>
        </w:rPr>
      </w:pPr>
      <w:r w:rsidRPr="006274C2">
        <w:rPr>
          <w:rFonts w:cstheme="minorHAnsi"/>
          <w:sz w:val="28"/>
          <w:szCs w:val="28"/>
        </w:rPr>
        <w:t>p</w:t>
      </w:r>
      <w:r w:rsidR="771F7EA1" w:rsidRPr="006274C2">
        <w:rPr>
          <w:rFonts w:cstheme="minorHAnsi"/>
          <w:sz w:val="28"/>
          <w:szCs w:val="28"/>
        </w:rPr>
        <w:t>rawo do wniesienia sprzeciwu wobec przetwarzania w sytuacji, w której podstaw</w:t>
      </w:r>
      <w:r w:rsidR="00CD307C" w:rsidRPr="006274C2">
        <w:rPr>
          <w:rFonts w:cstheme="minorHAnsi"/>
          <w:sz w:val="28"/>
          <w:szCs w:val="28"/>
        </w:rPr>
        <w:t>ą</w:t>
      </w:r>
      <w:r w:rsidR="771F7EA1" w:rsidRPr="006274C2">
        <w:rPr>
          <w:rFonts w:cstheme="minorHAnsi"/>
          <w:sz w:val="28"/>
          <w:szCs w:val="28"/>
        </w:rPr>
        <w:t xml:space="preserve"> przetwarzania jest art. 6 ust. 1 lit. e) RODO.</w:t>
      </w:r>
    </w:p>
    <w:p w14:paraId="7C13FCAA" w14:textId="77777777" w:rsidR="00E766E4" w:rsidRPr="006274C2" w:rsidRDefault="00E766E4" w:rsidP="00FB0461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274C2">
        <w:rPr>
          <w:rFonts w:asciiTheme="minorHAnsi" w:hAnsiTheme="minorHAnsi" w:cstheme="minorHAnsi"/>
          <w:sz w:val="28"/>
          <w:szCs w:val="28"/>
        </w:rPr>
        <w:t>Poszczególne prawa można realizować kontaktując się z administratorem danych lub inspektorem ochrony danych.</w:t>
      </w:r>
    </w:p>
    <w:p w14:paraId="5F5DB30B" w14:textId="09E32293" w:rsidR="007A4941" w:rsidRPr="006274C2" w:rsidRDefault="00E766E4" w:rsidP="004C4A0D">
      <w:pPr>
        <w:pStyle w:val="NormalnyWeb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8"/>
          <w:szCs w:val="28"/>
        </w:rPr>
      </w:pPr>
      <w:r w:rsidRPr="006274C2">
        <w:rPr>
          <w:rFonts w:asciiTheme="minorHAnsi" w:hAnsiTheme="minorHAnsi" w:cstheme="minorHAnsi"/>
          <w:sz w:val="28"/>
          <w:szCs w:val="28"/>
        </w:rPr>
        <w:t>Ponadto istnieje możliwość wniesienia skargi do Prezesa Urzędu Ochrony Danych Osobowych gdy uznają Państwo, że przetwarzanie danych osobowych narusza przepisy RODO.</w:t>
      </w:r>
      <w:r w:rsidR="00EC404F" w:rsidRPr="006274C2">
        <w:rPr>
          <w:rFonts w:asciiTheme="minorHAnsi" w:hAnsiTheme="minorHAnsi" w:cstheme="minorHAnsi"/>
          <w:sz w:val="28"/>
          <w:szCs w:val="28"/>
        </w:rPr>
        <w:t xml:space="preserve"> </w:t>
      </w:r>
      <w:r w:rsidRPr="006274C2">
        <w:rPr>
          <w:rFonts w:asciiTheme="minorHAnsi" w:hAnsiTheme="minorHAnsi" w:cstheme="minorHAnsi"/>
          <w:sz w:val="28"/>
          <w:szCs w:val="28"/>
        </w:rPr>
        <w:t>Kontakt do Urzędu Ochrony Danych Osobowych: </w:t>
      </w:r>
      <w:hyperlink r:id="rId11">
        <w:r w:rsidRPr="006274C2">
          <w:rPr>
            <w:rStyle w:val="Hipercze"/>
            <w:rFonts w:asciiTheme="minorHAnsi" w:hAnsiTheme="minorHAnsi" w:cstheme="minorHAnsi"/>
            <w:sz w:val="28"/>
            <w:szCs w:val="28"/>
          </w:rPr>
          <w:t>https://uodo.gov.pl/pl/p/kontakt</w:t>
        </w:r>
      </w:hyperlink>
    </w:p>
    <w:p w14:paraId="360E3759" w14:textId="77777777" w:rsidR="007A4941" w:rsidRPr="006274C2" w:rsidRDefault="007A4941" w:rsidP="00FB0461">
      <w:pPr>
        <w:pStyle w:val="Nagwek3"/>
        <w:spacing w:before="0" w:beforeAutospacing="0" w:after="120" w:afterAutospacing="0"/>
        <w:jc w:val="both"/>
        <w:rPr>
          <w:rStyle w:val="Pogrubienie"/>
          <w:rFonts w:asciiTheme="minorHAnsi" w:hAnsiTheme="minorHAnsi" w:cstheme="minorHAnsi"/>
          <w:b/>
          <w:bCs/>
          <w:sz w:val="28"/>
          <w:szCs w:val="28"/>
        </w:rPr>
      </w:pPr>
    </w:p>
    <w:p w14:paraId="7A40317A" w14:textId="063547CD" w:rsidR="006D15D4" w:rsidRPr="006274C2" w:rsidRDefault="00EC404F" w:rsidP="007A4941">
      <w:pPr>
        <w:pStyle w:val="Nagwek3"/>
        <w:numPr>
          <w:ilvl w:val="0"/>
          <w:numId w:val="12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274C2">
        <w:rPr>
          <w:rStyle w:val="Pogrubienie"/>
          <w:rFonts w:asciiTheme="minorHAnsi" w:hAnsiTheme="minorHAnsi" w:cstheme="minorHAnsi"/>
          <w:b/>
          <w:bCs/>
          <w:sz w:val="28"/>
          <w:szCs w:val="28"/>
        </w:rPr>
        <w:t>Obowiązek podania danych</w:t>
      </w:r>
    </w:p>
    <w:p w14:paraId="2B07946A" w14:textId="015ACDA1" w:rsidR="000B4F1A" w:rsidRPr="006274C2" w:rsidRDefault="000B4F1A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Podanie</w:t>
      </w:r>
      <w:r w:rsidR="006D15D4" w:rsidRPr="006274C2">
        <w:rPr>
          <w:rFonts w:eastAsia="Times New Roman" w:cstheme="minorHAnsi"/>
          <w:sz w:val="28"/>
          <w:szCs w:val="28"/>
          <w:lang w:eastAsia="pl-PL"/>
        </w:rPr>
        <w:t xml:space="preserve"> danych osobowych jest </w:t>
      </w:r>
      <w:r w:rsidR="000749B1" w:rsidRPr="006274C2">
        <w:rPr>
          <w:rFonts w:eastAsia="Times New Roman" w:cstheme="minorHAnsi"/>
          <w:sz w:val="28"/>
          <w:szCs w:val="28"/>
          <w:lang w:eastAsia="pl-PL"/>
        </w:rPr>
        <w:t>obowiązkowe</w:t>
      </w:r>
      <w:r w:rsidR="508153DE" w:rsidRPr="006274C2">
        <w:rPr>
          <w:rFonts w:eastAsia="Times New Roman" w:cstheme="minorHAnsi"/>
          <w:sz w:val="28"/>
          <w:szCs w:val="28"/>
          <w:lang w:eastAsia="pl-PL"/>
        </w:rPr>
        <w:t>,</w:t>
      </w:r>
      <w:r w:rsidRPr="006274C2">
        <w:rPr>
          <w:rFonts w:eastAsia="Times New Roman" w:cstheme="minorHAnsi"/>
          <w:sz w:val="28"/>
          <w:szCs w:val="28"/>
          <w:lang w:eastAsia="pl-PL"/>
        </w:rPr>
        <w:t xml:space="preserve"> a konsekwencją niepodania danych osobowych będzie brak możliwości </w:t>
      </w:r>
      <w:r w:rsidR="001C0DD5" w:rsidRPr="006274C2">
        <w:rPr>
          <w:rFonts w:eastAsia="Times New Roman" w:cstheme="minorHAnsi"/>
          <w:sz w:val="28"/>
          <w:szCs w:val="28"/>
          <w:lang w:eastAsia="pl-PL"/>
        </w:rPr>
        <w:t>uczestnictwa w projekcie.</w:t>
      </w:r>
    </w:p>
    <w:p w14:paraId="7F5401D8" w14:textId="77777777" w:rsidR="00887A8D" w:rsidRPr="006274C2" w:rsidRDefault="00887A8D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5CC56376" w14:textId="2A25479F" w:rsidR="006D15D4" w:rsidRPr="006274C2" w:rsidRDefault="006D15D4" w:rsidP="007A4941">
      <w:pPr>
        <w:pStyle w:val="Nagwek3"/>
        <w:numPr>
          <w:ilvl w:val="0"/>
          <w:numId w:val="12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274C2">
        <w:rPr>
          <w:rStyle w:val="Pogrubienie"/>
          <w:rFonts w:asciiTheme="minorHAnsi" w:hAnsiTheme="minorHAnsi" w:cstheme="minorHAnsi"/>
          <w:b/>
          <w:bCs/>
          <w:sz w:val="28"/>
          <w:szCs w:val="28"/>
        </w:rPr>
        <w:t>Zautomatyzowane przetwarzanie i profilowanie</w:t>
      </w:r>
    </w:p>
    <w:p w14:paraId="54D7AD82" w14:textId="42FA272E" w:rsidR="00887A8D" w:rsidRPr="006274C2" w:rsidRDefault="001E3EEE" w:rsidP="00FB0461">
      <w:pPr>
        <w:spacing w:after="12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274C2">
        <w:rPr>
          <w:rFonts w:eastAsia="Times New Roman" w:cstheme="minorHAnsi"/>
          <w:sz w:val="28"/>
          <w:szCs w:val="28"/>
          <w:lang w:eastAsia="pl-PL"/>
        </w:rPr>
        <w:t>D</w:t>
      </w:r>
      <w:r w:rsidR="000B4F1A" w:rsidRPr="006274C2">
        <w:rPr>
          <w:rFonts w:eastAsia="Times New Roman" w:cstheme="minorHAnsi"/>
          <w:sz w:val="28"/>
          <w:szCs w:val="28"/>
          <w:lang w:eastAsia="pl-PL"/>
        </w:rPr>
        <w:t>ane osobowe nie będą wykorzystywane do zautomatyzowanego podejmowania decyzji ani profilowania, o którym mowa w art. 22 RODO.</w:t>
      </w:r>
    </w:p>
    <w:p w14:paraId="4DE9C605" w14:textId="337710FD" w:rsidR="004B3372" w:rsidRDefault="004B3372" w:rsidP="00FB0461">
      <w:pPr>
        <w:pStyle w:val="xmsonormal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DDA3720" w14:textId="77777777" w:rsidR="00A013CD" w:rsidRPr="00BA01B4" w:rsidRDefault="00A013CD" w:rsidP="00A013CD">
      <w:pPr>
        <w:jc w:val="both"/>
        <w:rPr>
          <w:rFonts w:cstheme="minorHAnsi"/>
          <w:sz w:val="28"/>
          <w:szCs w:val="28"/>
        </w:rPr>
      </w:pPr>
      <w:r w:rsidRPr="00BA01B4">
        <w:rPr>
          <w:rFonts w:cstheme="minorHAnsi"/>
          <w:sz w:val="28"/>
          <w:szCs w:val="28"/>
        </w:rPr>
        <w:t>…………………………………………                                                        …………………………………………</w:t>
      </w:r>
    </w:p>
    <w:p w14:paraId="3781BE10" w14:textId="77777777" w:rsidR="00A013CD" w:rsidRPr="0064233E" w:rsidRDefault="00A013CD" w:rsidP="00A013CD">
      <w:pPr>
        <w:jc w:val="both"/>
        <w:rPr>
          <w:rFonts w:cstheme="minorHAnsi"/>
          <w:sz w:val="24"/>
          <w:szCs w:val="24"/>
        </w:rPr>
      </w:pPr>
      <w:r w:rsidRPr="00BA01B4">
        <w:rPr>
          <w:rFonts w:cstheme="minorHAnsi"/>
          <w:sz w:val="28"/>
          <w:szCs w:val="28"/>
        </w:rPr>
        <w:t xml:space="preserve">          </w:t>
      </w:r>
      <w:r w:rsidRPr="0064233E">
        <w:rPr>
          <w:rFonts w:cstheme="minorHAnsi"/>
          <w:sz w:val="24"/>
          <w:szCs w:val="24"/>
        </w:rPr>
        <w:t xml:space="preserve">miejscowość i data                                                              </w:t>
      </w:r>
      <w:r>
        <w:rPr>
          <w:rFonts w:cstheme="minorHAnsi"/>
          <w:sz w:val="24"/>
          <w:szCs w:val="24"/>
        </w:rPr>
        <w:t xml:space="preserve">             </w:t>
      </w:r>
      <w:r w:rsidRPr="0064233E">
        <w:rPr>
          <w:rFonts w:cstheme="minorHAnsi"/>
          <w:sz w:val="24"/>
          <w:szCs w:val="24"/>
        </w:rPr>
        <w:t>czytelny podpis Uczestnika Projektu</w:t>
      </w:r>
      <w:r w:rsidRPr="0064233E">
        <w:rPr>
          <w:rFonts w:cstheme="minorHAnsi"/>
          <w:sz w:val="24"/>
          <w:szCs w:val="24"/>
          <w:vertAlign w:val="superscript"/>
        </w:rPr>
        <w:footnoteReference w:id="2"/>
      </w:r>
    </w:p>
    <w:p w14:paraId="0082D89D" w14:textId="77777777" w:rsidR="00A013CD" w:rsidRPr="00F57E41" w:rsidRDefault="00A013CD" w:rsidP="00FB0461">
      <w:pPr>
        <w:pStyle w:val="xmsonormal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GoBack"/>
      <w:bookmarkEnd w:id="0"/>
    </w:p>
    <w:sectPr w:rsidR="00A013CD" w:rsidRPr="00F57E41" w:rsidSect="006274C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62D58" w14:textId="77777777" w:rsidR="006E6977" w:rsidRDefault="006E6977" w:rsidP="00B2422A">
      <w:pPr>
        <w:spacing w:after="0" w:line="240" w:lineRule="auto"/>
      </w:pPr>
      <w:r>
        <w:separator/>
      </w:r>
    </w:p>
  </w:endnote>
  <w:endnote w:type="continuationSeparator" w:id="0">
    <w:p w14:paraId="3EDC0530" w14:textId="77777777" w:rsidR="006E6977" w:rsidRDefault="006E6977" w:rsidP="00B2422A">
      <w:pPr>
        <w:spacing w:after="0" w:line="240" w:lineRule="auto"/>
      </w:pPr>
      <w:r>
        <w:continuationSeparator/>
      </w:r>
    </w:p>
  </w:endnote>
  <w:endnote w:type="continuationNotice" w:id="1">
    <w:p w14:paraId="6DE2FEF3" w14:textId="77777777" w:rsidR="006E6977" w:rsidRDefault="006E6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7879F" w14:textId="77777777" w:rsidR="006E6977" w:rsidRDefault="006E6977" w:rsidP="00B2422A">
      <w:pPr>
        <w:spacing w:after="0" w:line="240" w:lineRule="auto"/>
      </w:pPr>
      <w:r>
        <w:separator/>
      </w:r>
    </w:p>
  </w:footnote>
  <w:footnote w:type="continuationSeparator" w:id="0">
    <w:p w14:paraId="36BFF27F" w14:textId="77777777" w:rsidR="006E6977" w:rsidRDefault="006E6977" w:rsidP="00B2422A">
      <w:pPr>
        <w:spacing w:after="0" w:line="240" w:lineRule="auto"/>
      </w:pPr>
      <w:r>
        <w:continuationSeparator/>
      </w:r>
    </w:p>
  </w:footnote>
  <w:footnote w:type="continuationNotice" w:id="1">
    <w:p w14:paraId="701C180B" w14:textId="77777777" w:rsidR="006E6977" w:rsidRDefault="006E6977">
      <w:pPr>
        <w:spacing w:after="0" w:line="240" w:lineRule="auto"/>
      </w:pPr>
    </w:p>
  </w:footnote>
  <w:footnote w:id="2">
    <w:p w14:paraId="076533F9" w14:textId="77777777" w:rsidR="00A013CD" w:rsidRPr="00314FEE" w:rsidRDefault="00A013CD" w:rsidP="00A013CD">
      <w:pPr>
        <w:pStyle w:val="Tekstprzypisudolnego"/>
        <w:rPr>
          <w:sz w:val="24"/>
          <w:szCs w:val="24"/>
        </w:rPr>
      </w:pPr>
      <w:r w:rsidRPr="00314FEE">
        <w:rPr>
          <w:rStyle w:val="Odwoanieprzypisudolnego"/>
          <w:sz w:val="24"/>
          <w:szCs w:val="24"/>
        </w:rPr>
        <w:footnoteRef/>
      </w:r>
      <w:r w:rsidRPr="00314FEE">
        <w:rPr>
          <w:sz w:val="24"/>
          <w:szCs w:val="24"/>
        </w:rPr>
        <w:t xml:space="preserve"> W przypadku deklaracji uczestnictwa osoby małoletniej, oświadczenie powinno zostać podpisane przez jej rodzica/opiekuna prawnego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5676" w14:textId="1E16C396" w:rsidR="0009136F" w:rsidRDefault="0009136F" w:rsidP="000913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8A7FF8" wp14:editId="535C2821">
          <wp:extent cx="4810125" cy="673263"/>
          <wp:effectExtent l="0" t="0" r="0" b="0"/>
          <wp:docPr id="5" name="Obraz 5" descr="C:\Users\user\Desktop\EFS+ 2021-2027 różne informacje\znaki UE nowa perspektywa\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EFS+ 2021-2027 różne informacje\znaki UE nowa perspektywa\FE SL mono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144" cy="68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5DF70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CD8"/>
    <w:multiLevelType w:val="hybridMultilevel"/>
    <w:tmpl w:val="7944C132"/>
    <w:lvl w:ilvl="0" w:tplc="1D885E42">
      <w:start w:val="1"/>
      <w:numFmt w:val="lowerLetter"/>
      <w:lvlText w:val="%1)"/>
      <w:lvlJc w:val="left"/>
      <w:pPr>
        <w:ind w:left="143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01EB"/>
    <w:multiLevelType w:val="hybridMultilevel"/>
    <w:tmpl w:val="E2A68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6363EC5"/>
    <w:multiLevelType w:val="hybridMultilevel"/>
    <w:tmpl w:val="C9680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6918"/>
    <w:multiLevelType w:val="hybridMultilevel"/>
    <w:tmpl w:val="F9525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0F66"/>
    <w:multiLevelType w:val="hybridMultilevel"/>
    <w:tmpl w:val="03FA0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70F77"/>
    <w:multiLevelType w:val="hybridMultilevel"/>
    <w:tmpl w:val="49C8D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1440"/>
    <w:rsid w:val="00053599"/>
    <w:rsid w:val="00053B09"/>
    <w:rsid w:val="000749B1"/>
    <w:rsid w:val="00077DF6"/>
    <w:rsid w:val="0009136F"/>
    <w:rsid w:val="00095585"/>
    <w:rsid w:val="000A1A67"/>
    <w:rsid w:val="000A38AF"/>
    <w:rsid w:val="000B4F1A"/>
    <w:rsid w:val="000C3685"/>
    <w:rsid w:val="000E1F83"/>
    <w:rsid w:val="000E7622"/>
    <w:rsid w:val="001062EB"/>
    <w:rsid w:val="001064A0"/>
    <w:rsid w:val="001103BF"/>
    <w:rsid w:val="001164FF"/>
    <w:rsid w:val="0011732D"/>
    <w:rsid w:val="00117DBF"/>
    <w:rsid w:val="0013281B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26783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3F52DD"/>
    <w:rsid w:val="00411EEB"/>
    <w:rsid w:val="00457C91"/>
    <w:rsid w:val="00465D33"/>
    <w:rsid w:val="00484C36"/>
    <w:rsid w:val="00493C58"/>
    <w:rsid w:val="004B2FE1"/>
    <w:rsid w:val="004B3372"/>
    <w:rsid w:val="004C4A0D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19C3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D6CAF"/>
    <w:rsid w:val="005F1C59"/>
    <w:rsid w:val="0060007F"/>
    <w:rsid w:val="00600F20"/>
    <w:rsid w:val="00621407"/>
    <w:rsid w:val="006228D7"/>
    <w:rsid w:val="006240C4"/>
    <w:rsid w:val="006274C2"/>
    <w:rsid w:val="00627783"/>
    <w:rsid w:val="00636445"/>
    <w:rsid w:val="0063745E"/>
    <w:rsid w:val="00637922"/>
    <w:rsid w:val="00640984"/>
    <w:rsid w:val="00644DC0"/>
    <w:rsid w:val="00661DA3"/>
    <w:rsid w:val="00661EBA"/>
    <w:rsid w:val="0067360F"/>
    <w:rsid w:val="00677E98"/>
    <w:rsid w:val="00681CFA"/>
    <w:rsid w:val="0068360E"/>
    <w:rsid w:val="00685CE8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E6977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96983"/>
    <w:rsid w:val="0079794C"/>
    <w:rsid w:val="007A4941"/>
    <w:rsid w:val="007B1C3D"/>
    <w:rsid w:val="007C3698"/>
    <w:rsid w:val="007C5228"/>
    <w:rsid w:val="007D0DA1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370B4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E703A"/>
    <w:rsid w:val="009F36B9"/>
    <w:rsid w:val="009F5699"/>
    <w:rsid w:val="00A013CD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4AD1"/>
    <w:rsid w:val="00A95FBD"/>
    <w:rsid w:val="00AA5575"/>
    <w:rsid w:val="00AB08A5"/>
    <w:rsid w:val="00AB54EF"/>
    <w:rsid w:val="00AC0813"/>
    <w:rsid w:val="00AD4477"/>
    <w:rsid w:val="00AD5EA0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43379"/>
    <w:rsid w:val="00B614B0"/>
    <w:rsid w:val="00B62A14"/>
    <w:rsid w:val="00B71006"/>
    <w:rsid w:val="00B7195B"/>
    <w:rsid w:val="00B80190"/>
    <w:rsid w:val="00B822F3"/>
    <w:rsid w:val="00BA0ADF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05C64"/>
    <w:rsid w:val="00C1227F"/>
    <w:rsid w:val="00C15521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1204"/>
    <w:rsid w:val="00D33C1F"/>
    <w:rsid w:val="00D40CE2"/>
    <w:rsid w:val="00D45DAC"/>
    <w:rsid w:val="00D5433F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0FA4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078BB"/>
    <w:rsid w:val="00F145AB"/>
    <w:rsid w:val="00F149A0"/>
    <w:rsid w:val="00F14C00"/>
    <w:rsid w:val="00F20ECE"/>
    <w:rsid w:val="00F2120F"/>
    <w:rsid w:val="00F26F64"/>
    <w:rsid w:val="00F35859"/>
    <w:rsid w:val="00F54116"/>
    <w:rsid w:val="00F551B6"/>
    <w:rsid w:val="00F55365"/>
    <w:rsid w:val="00F55ABD"/>
    <w:rsid w:val="00F56415"/>
    <w:rsid w:val="00F57E41"/>
    <w:rsid w:val="00F60A42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0461"/>
    <w:rsid w:val="00FB3BD7"/>
    <w:rsid w:val="00FB4B6C"/>
    <w:rsid w:val="00FE4A46"/>
    <w:rsid w:val="00FF5E69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A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3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3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A658C-2518-4680-B68A-8437C1C3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user</cp:lastModifiedBy>
  <cp:revision>19</cp:revision>
  <dcterms:created xsi:type="dcterms:W3CDTF">2024-09-04T10:49:00Z</dcterms:created>
  <dcterms:modified xsi:type="dcterms:W3CDTF">2024-09-26T05:33:00Z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