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D64D3" w14:textId="4856EFAC" w:rsidR="005D6CAF" w:rsidRPr="00E627DC" w:rsidRDefault="00654884" w:rsidP="00B84FBE">
      <w:pPr>
        <w:spacing w:after="0" w:line="360" w:lineRule="auto"/>
        <w:jc w:val="right"/>
        <w:rPr>
          <w:rFonts w:ascii="Arial" w:hAnsi="Arial" w:cs="Arial"/>
          <w:spacing w:val="20"/>
          <w:sz w:val="20"/>
          <w:szCs w:val="20"/>
        </w:rPr>
      </w:pPr>
      <w:bookmarkStart w:id="0" w:name="_GoBack"/>
      <w:r>
        <w:rPr>
          <w:rFonts w:ascii="Arial" w:hAnsi="Arial" w:cs="Arial"/>
          <w:spacing w:val="20"/>
          <w:sz w:val="20"/>
          <w:szCs w:val="20"/>
        </w:rPr>
        <w:t>Załącznik nr 2</w:t>
      </w:r>
      <w:r w:rsidR="00B84FBE" w:rsidRPr="00E627DC">
        <w:rPr>
          <w:rFonts w:ascii="Arial" w:hAnsi="Arial" w:cs="Arial"/>
          <w:spacing w:val="20"/>
          <w:sz w:val="20"/>
          <w:szCs w:val="20"/>
        </w:rPr>
        <w:t xml:space="preserve"> do Regulaminu</w:t>
      </w:r>
    </w:p>
    <w:p w14:paraId="52190A9C" w14:textId="7B7A28D5" w:rsidR="007C3698" w:rsidRPr="00E627DC" w:rsidRDefault="007C3698" w:rsidP="00FB0461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627D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Informacje dotyczące przetwarzania danych osobowych dla </w:t>
      </w:r>
      <w:r w:rsidR="00F149A0" w:rsidRPr="00E627D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uczestników projektów</w:t>
      </w:r>
      <w:r w:rsidR="00621407" w:rsidRPr="00E627D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65DE8139" w14:textId="77777777" w:rsidR="00887A8D" w:rsidRPr="00E627DC" w:rsidRDefault="00887A8D" w:rsidP="00FB046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B3B4CDD" w14:textId="7CE70C02" w:rsidR="000B4F1A" w:rsidRPr="00E627DC" w:rsidRDefault="000B4F1A" w:rsidP="00FB04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hAnsi="Arial" w:cs="Arial"/>
          <w:sz w:val="24"/>
          <w:szCs w:val="24"/>
        </w:rPr>
        <w:t>Zgodnie z art. 13 ust. 1 i ust. 2</w:t>
      </w:r>
      <w:r w:rsidR="000A1A67" w:rsidRPr="00E627DC">
        <w:rPr>
          <w:rFonts w:ascii="Arial" w:hAnsi="Arial" w:cs="Arial"/>
          <w:sz w:val="24"/>
          <w:szCs w:val="24"/>
        </w:rPr>
        <w:t xml:space="preserve"> oraz art. 14 ust. 1 i ust. 2</w:t>
      </w:r>
      <w:r w:rsidRPr="00E627DC">
        <w:rPr>
          <w:rFonts w:ascii="Arial" w:hAnsi="Arial" w:cs="Arial"/>
          <w:sz w:val="24"/>
          <w:szCs w:val="24"/>
        </w:rPr>
        <w:t xml:space="preserve"> Rozporządzenia UE nr 2016/679 o ochronie danych osobowych ("RODO") informujemy, że:</w:t>
      </w:r>
    </w:p>
    <w:p w14:paraId="11B5143D" w14:textId="77777777" w:rsidR="002867B6" w:rsidRPr="00E627DC" w:rsidRDefault="002867B6" w:rsidP="00FB04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0C282" w14:textId="0255178F" w:rsidR="000B4F1A" w:rsidRPr="00E627DC" w:rsidRDefault="00BD437E" w:rsidP="005D6CAF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</w:t>
      </w:r>
      <w:r w:rsidR="00AA5575" w:rsidRPr="00E62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zy</w:t>
      </w:r>
      <w:r w:rsidRPr="00E62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danych</w:t>
      </w:r>
      <w:r w:rsidR="00AA5575" w:rsidRPr="00E62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osobowych</w:t>
      </w:r>
      <w:r w:rsidR="00F078BB" w:rsidRPr="00E62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06AA25B9" w14:textId="70499A00" w:rsidR="00AA5575" w:rsidRPr="00E627DC" w:rsidRDefault="005D6CAF" w:rsidP="0013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Administratorem danych osobowych</w:t>
      </w:r>
      <w:r w:rsidR="00796983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5575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w zakresie realizacji projektu </w:t>
      </w:r>
      <w:r w:rsidR="00796983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>Miejski Ośrodek Pomocy  Społecznej w Żywcu</w:t>
      </w:r>
      <w:r w:rsidR="00F078BB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>ul. Zamkowa 10 34-300 Żywiec reprezentowany  przez  Kierownika</w:t>
      </w:r>
      <w:r w:rsidR="00F078BB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>Ośrodka.</w:t>
      </w:r>
      <w:r w:rsidR="00AA5575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W sprawach dotyczących przetwarzania danych osobowych prosimy o kontakt z Inspektorem Ochrony Danych Osobowych, drogą elektroniczną adres email: iod@mops-zywiec.pl lub pisemnie na adres Miejski Ośrodek Pomocy  Społecznej w Żywcu ul. Zamkowa 10 34-300 Żywiec.</w:t>
      </w:r>
    </w:p>
    <w:p w14:paraId="517B8054" w14:textId="644684FE" w:rsidR="00AA5575" w:rsidRPr="00E627DC" w:rsidRDefault="00AA5575" w:rsidP="0013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Administratorem danych osobowych w zakresie Instytucji Zarządzającej programu Fundusze Europejskie dla woj. Śląskiego 2021-2027 jest Zarząd Województwa Śląskiego.</w:t>
      </w:r>
    </w:p>
    <w:p w14:paraId="09F6F155" w14:textId="52A5DA86" w:rsidR="00AA5575" w:rsidRPr="00E627DC" w:rsidRDefault="00AA5575" w:rsidP="0013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Dane osobowe przetwarzane są w Urzędzie Marszałkowskim Województwa Śląskiego</w:t>
      </w:r>
    </w:p>
    <w:p w14:paraId="47359902" w14:textId="63442256" w:rsidR="0013281B" w:rsidRPr="00E627DC" w:rsidRDefault="00AA5575" w:rsidP="0013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Katowice ul. Ligonia 46.</w:t>
      </w:r>
      <w:r w:rsidR="0013281B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>ontakt z inspektorem</w:t>
      </w:r>
      <w:r w:rsidR="0013281B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Ochrony Danych Osobowych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281B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jest możliwy poprzez adres-email 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>daneosobowe@slaskie.pl. Pozostałe formy kontaktu są możliwe przy pomocy adres</w:t>
      </w:r>
      <w:r w:rsidR="0013281B" w:rsidRPr="00E627D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poda</w:t>
      </w:r>
      <w:r w:rsidR="0013281B" w:rsidRPr="00E627DC">
        <w:rPr>
          <w:rFonts w:ascii="Arial" w:eastAsia="Times New Roman" w:hAnsi="Arial" w:cs="Arial"/>
          <w:sz w:val="24"/>
          <w:szCs w:val="24"/>
          <w:lang w:eastAsia="pl-PL"/>
        </w:rPr>
        <w:t>nego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powyżej.</w:t>
      </w:r>
    </w:p>
    <w:p w14:paraId="425A3BB7" w14:textId="09629B0C" w:rsidR="004F49A9" w:rsidRPr="00E627DC" w:rsidRDefault="00974BBE" w:rsidP="00796983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b/>
          <w:sz w:val="24"/>
          <w:szCs w:val="24"/>
          <w:lang w:eastAsia="pl-PL"/>
        </w:rPr>
        <w:t>Cele i podstawy prawne przetwarzania</w:t>
      </w:r>
      <w:r w:rsidR="00F078BB" w:rsidRPr="00E627D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AB1AD88" w14:textId="61D65397" w:rsidR="00C3168C" w:rsidRPr="00E627DC" w:rsidRDefault="00C3168C" w:rsidP="00FB046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przetwarzamy w </w:t>
      </w:r>
      <w:r w:rsidR="00F55ABD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związku z 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>realizacj</w:t>
      </w:r>
      <w:r w:rsidR="00F55ABD" w:rsidRPr="00E627DC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(FE SL)</w:t>
      </w:r>
      <w:r w:rsidR="50362771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96983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w projekcie pn. „</w:t>
      </w:r>
      <w:r w:rsidR="002D5144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Usługi asystenckie w Mieście Żywiec” </w:t>
      </w:r>
      <w:r w:rsidR="00F078BB" w:rsidRPr="00E627DC">
        <w:rPr>
          <w:rFonts w:ascii="Arial" w:eastAsia="Times New Roman" w:hAnsi="Arial" w:cs="Arial"/>
          <w:sz w:val="24"/>
          <w:szCs w:val="24"/>
          <w:lang w:eastAsia="pl-PL"/>
        </w:rPr>
        <w:t>w następujących celach:</w:t>
      </w:r>
    </w:p>
    <w:p w14:paraId="6AA68F4E" w14:textId="7C2CB834" w:rsidR="00970594" w:rsidRPr="00E627DC" w:rsidRDefault="009C3BBE" w:rsidP="00F078BB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474A" w:rsidRPr="00E627DC">
        <w:rPr>
          <w:rFonts w:ascii="Arial" w:eastAsia="Times New Roman" w:hAnsi="Arial" w:cs="Arial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E627DC" w:rsidRDefault="009C3BBE" w:rsidP="00F078BB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E627DC">
        <w:rPr>
          <w:rFonts w:ascii="Arial" w:eastAsia="Times New Roman" w:hAnsi="Arial" w:cs="Arial"/>
          <w:sz w:val="24"/>
          <w:szCs w:val="24"/>
          <w:lang w:eastAsia="pl-PL"/>
        </w:rPr>
        <w:t>wiązanych z wydatkowaniem i rozliczeniem środków europejskich w ramach programu,</w:t>
      </w:r>
      <w:r w:rsidR="00381437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E627DC" w:rsidRDefault="00825F47" w:rsidP="00F078BB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prowadzenia badań ewaluacyjnych, ekspertyz i analiz</w:t>
      </w:r>
      <w:r w:rsidR="007345A0" w:rsidRPr="00E627D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0191B3" w14:textId="2ACD19C1" w:rsidR="0096474A" w:rsidRPr="00E627DC" w:rsidRDefault="009C3BBE" w:rsidP="00F078BB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E627DC">
        <w:rPr>
          <w:rFonts w:ascii="Arial" w:eastAsia="Times New Roman" w:hAnsi="Arial" w:cs="Arial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11189A10" w14:textId="77777777" w:rsidR="00FF5E69" w:rsidRPr="00E627DC" w:rsidRDefault="009C3BBE" w:rsidP="00FF5E6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E627DC">
        <w:rPr>
          <w:rFonts w:ascii="Arial" w:eastAsia="Times New Roman" w:hAnsi="Arial" w:cs="Arial"/>
          <w:sz w:val="24"/>
          <w:szCs w:val="24"/>
          <w:lang w:eastAsia="pl-PL"/>
        </w:rPr>
        <w:t>wiązanych z zapewnianiem ścieżki audytu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D545332" w14:textId="7650B40F" w:rsidR="000E1F83" w:rsidRPr="00E627DC" w:rsidRDefault="00970594" w:rsidP="00FF5E6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wykonujemy obowiązki prawne (art. 6 ust. 1 lit. c RODO)</w:t>
      </w:r>
      <w:r w:rsidR="00C46DA9" w:rsidRPr="00E627D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708AB4A" w14:textId="4CD115E6" w:rsidR="00970594" w:rsidRPr="00E627DC" w:rsidRDefault="00970594" w:rsidP="00F078BB">
      <w:pPr>
        <w:pStyle w:val="Akapitzlist"/>
        <w:numPr>
          <w:ilvl w:val="0"/>
          <w:numId w:val="14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hAnsi="Arial" w:cs="Arial"/>
          <w:sz w:val="24"/>
          <w:szCs w:val="24"/>
        </w:rPr>
        <w:t>wykonujemy zadania w interesie publicznym lub w ramach sprawowania władzy publicznej (art. 6 ust. 1 lit. e RODO)</w:t>
      </w:r>
      <w:r w:rsidR="00C02AC5" w:rsidRPr="00E627DC">
        <w:rPr>
          <w:rFonts w:ascii="Arial" w:hAnsi="Arial" w:cs="Arial"/>
          <w:sz w:val="24"/>
          <w:szCs w:val="24"/>
        </w:rPr>
        <w:t>;</w:t>
      </w:r>
    </w:p>
    <w:p w14:paraId="0C41EDD4" w14:textId="1C9C4566" w:rsidR="00C02AC5" w:rsidRPr="00E627DC" w:rsidRDefault="00C02AC5" w:rsidP="00F078BB">
      <w:pPr>
        <w:pStyle w:val="Akapitzlist"/>
        <w:numPr>
          <w:ilvl w:val="0"/>
          <w:numId w:val="14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jest to niezbędne ze względów związanych z ważnym interesem publicznym</w:t>
      </w:r>
      <w:r w:rsidR="0053388A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i na podstawie prawa Unii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(art. 9 ust. 2 lit. g RODO);</w:t>
      </w:r>
    </w:p>
    <w:p w14:paraId="073F5A15" w14:textId="7964C15C" w:rsidR="00974BBE" w:rsidRPr="00E627DC" w:rsidRDefault="00C02AC5" w:rsidP="00E627DC">
      <w:pPr>
        <w:pStyle w:val="Akapitzlist"/>
        <w:numPr>
          <w:ilvl w:val="0"/>
          <w:numId w:val="14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jest to niezbędne do </w:t>
      </w:r>
      <w:r w:rsidR="0053388A" w:rsidRPr="00E627DC">
        <w:rPr>
          <w:rFonts w:ascii="Arial" w:eastAsia="Times New Roman" w:hAnsi="Arial" w:cs="Arial"/>
          <w:sz w:val="24"/>
          <w:szCs w:val="24"/>
          <w:lang w:eastAsia="pl-PL"/>
        </w:rPr>
        <w:t>celów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archiwalnych w interesie publicznym</w:t>
      </w:r>
      <w:r w:rsidR="0053388A" w:rsidRPr="00E627DC">
        <w:rPr>
          <w:rFonts w:ascii="Arial" w:eastAsia="Times New Roman" w:hAnsi="Arial" w:cs="Arial"/>
          <w:sz w:val="24"/>
          <w:szCs w:val="24"/>
          <w:lang w:eastAsia="pl-PL"/>
        </w:rPr>
        <w:t>, do celów badań naukowych lub historycznych lub do celów statystycznych (</w:t>
      </w:r>
      <w:r w:rsidR="004E525A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c RODO oraz </w:t>
      </w:r>
      <w:r w:rsidR="0053388A" w:rsidRPr="00E627DC">
        <w:rPr>
          <w:rFonts w:ascii="Arial" w:eastAsia="Times New Roman" w:hAnsi="Arial" w:cs="Arial"/>
          <w:sz w:val="24"/>
          <w:szCs w:val="24"/>
          <w:lang w:eastAsia="pl-PL"/>
        </w:rPr>
        <w:t>art. 9 ust. 2 lit. j RODO).</w:t>
      </w:r>
    </w:p>
    <w:p w14:paraId="129FEEC2" w14:textId="448440E2" w:rsidR="00970594" w:rsidRPr="00E627DC" w:rsidRDefault="00692C80" w:rsidP="00FF5E69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b/>
          <w:sz w:val="24"/>
          <w:szCs w:val="24"/>
          <w:lang w:eastAsia="pl-PL"/>
        </w:rPr>
        <w:t>Podstawa prawna przetwarzania</w:t>
      </w:r>
      <w:r w:rsidR="00FF5E69" w:rsidRPr="00E627D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8019E64" w14:textId="77777777" w:rsidR="00FF5E69" w:rsidRPr="00E627DC" w:rsidRDefault="00FF5E69" w:rsidP="00FF5E69">
      <w:pPr>
        <w:pStyle w:val="Akapitzlist"/>
        <w:spacing w:after="12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1D7A3C" w14:textId="6C037004" w:rsidR="00692C80" w:rsidRPr="00E627DC" w:rsidRDefault="00692C80" w:rsidP="00FF5E6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>Rozporządzeni</w:t>
      </w:r>
      <w:r w:rsidR="009F5699" w:rsidRPr="00E627DC">
        <w:rPr>
          <w:rFonts w:ascii="Arial" w:hAnsi="Arial" w:cs="Arial"/>
          <w:sz w:val="24"/>
          <w:szCs w:val="24"/>
        </w:rPr>
        <w:t>e</w:t>
      </w:r>
      <w:r w:rsidRPr="00E627DC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E627DC">
        <w:rPr>
          <w:rFonts w:ascii="Arial" w:hAnsi="Arial" w:cs="Arial"/>
          <w:sz w:val="24"/>
          <w:szCs w:val="24"/>
        </w:rPr>
        <w:t> </w:t>
      </w:r>
      <w:r w:rsidRPr="00E627DC">
        <w:rPr>
          <w:rFonts w:ascii="Arial" w:hAnsi="Arial" w:cs="Arial"/>
          <w:sz w:val="24"/>
          <w:szCs w:val="24"/>
        </w:rPr>
        <w:t xml:space="preserve">także przepisy finansowe na potrzeby tych funduszy oraz na potrzeby </w:t>
      </w:r>
      <w:r w:rsidRPr="00E627DC">
        <w:rPr>
          <w:rFonts w:ascii="Arial" w:hAnsi="Arial" w:cs="Arial"/>
          <w:sz w:val="24"/>
          <w:szCs w:val="24"/>
        </w:rPr>
        <w:lastRenderedPageBreak/>
        <w:t>Funduszu Azylu, Migracji i Integracji, Funduszu Bezpieczeństwa Wewnętrznego i Instrumentu Wsparcia Finansowego na rzecz Zarządzania Granicami i Polityki Wizowej; („rozporządzenie ogólne”)</w:t>
      </w:r>
      <w:r w:rsidR="00531F3E" w:rsidRPr="00E627DC">
        <w:rPr>
          <w:rFonts w:ascii="Arial" w:hAnsi="Arial" w:cs="Arial"/>
          <w:sz w:val="24"/>
          <w:szCs w:val="24"/>
        </w:rPr>
        <w:t xml:space="preserve"> - </w:t>
      </w:r>
      <w:r w:rsidR="009F5699" w:rsidRPr="00E627DC">
        <w:rPr>
          <w:rFonts w:ascii="Arial" w:hAnsi="Arial" w:cs="Arial"/>
          <w:sz w:val="24"/>
          <w:szCs w:val="24"/>
        </w:rPr>
        <w:t xml:space="preserve">w szczególności </w:t>
      </w:r>
      <w:r w:rsidR="00531F3E" w:rsidRPr="00E627DC">
        <w:rPr>
          <w:rFonts w:ascii="Arial" w:hAnsi="Arial" w:cs="Arial"/>
          <w:sz w:val="24"/>
          <w:szCs w:val="24"/>
        </w:rPr>
        <w:t xml:space="preserve">art. </w:t>
      </w:r>
      <w:r w:rsidR="00F72D08" w:rsidRPr="00E627DC">
        <w:rPr>
          <w:rFonts w:ascii="Arial" w:hAnsi="Arial" w:cs="Arial"/>
          <w:sz w:val="24"/>
          <w:szCs w:val="24"/>
        </w:rPr>
        <w:t xml:space="preserve">44, </w:t>
      </w:r>
      <w:r w:rsidR="002F40BF" w:rsidRPr="00E627DC">
        <w:rPr>
          <w:rFonts w:ascii="Arial" w:hAnsi="Arial" w:cs="Arial"/>
          <w:sz w:val="24"/>
          <w:szCs w:val="24"/>
        </w:rPr>
        <w:t xml:space="preserve">art. 69, </w:t>
      </w:r>
      <w:r w:rsidR="009F5699" w:rsidRPr="00E627DC">
        <w:rPr>
          <w:rFonts w:ascii="Arial" w:hAnsi="Arial" w:cs="Arial"/>
          <w:sz w:val="24"/>
          <w:szCs w:val="24"/>
        </w:rPr>
        <w:t>art. 72</w:t>
      </w:r>
      <w:r w:rsidR="00F72D08" w:rsidRPr="00E627DC">
        <w:rPr>
          <w:rFonts w:ascii="Arial" w:hAnsi="Arial" w:cs="Arial"/>
          <w:sz w:val="24"/>
          <w:szCs w:val="24"/>
        </w:rPr>
        <w:t xml:space="preserve">-74, </w:t>
      </w:r>
      <w:r w:rsidR="009F5699" w:rsidRPr="00E627DC">
        <w:rPr>
          <w:rFonts w:ascii="Arial" w:hAnsi="Arial" w:cs="Arial"/>
          <w:sz w:val="24"/>
          <w:szCs w:val="24"/>
        </w:rPr>
        <w:t xml:space="preserve">art. 76, </w:t>
      </w:r>
      <w:r w:rsidR="00F145AB" w:rsidRPr="00E627DC">
        <w:rPr>
          <w:rFonts w:ascii="Arial" w:hAnsi="Arial" w:cs="Arial"/>
          <w:sz w:val="24"/>
          <w:szCs w:val="24"/>
        </w:rPr>
        <w:t>art. 82</w:t>
      </w:r>
      <w:r w:rsidR="002F40BF" w:rsidRPr="00E627DC">
        <w:rPr>
          <w:rFonts w:ascii="Arial" w:hAnsi="Arial" w:cs="Arial"/>
          <w:sz w:val="24"/>
          <w:szCs w:val="24"/>
        </w:rPr>
        <w:t>;</w:t>
      </w:r>
    </w:p>
    <w:p w14:paraId="739A0B92" w14:textId="4E06B86F" w:rsidR="00CC6B6B" w:rsidRPr="00E627DC" w:rsidRDefault="00CC6B6B" w:rsidP="00FF5E6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E627DC">
        <w:rPr>
          <w:rFonts w:ascii="Arial" w:hAnsi="Arial" w:cs="Arial"/>
          <w:sz w:val="24"/>
          <w:szCs w:val="24"/>
        </w:rPr>
        <w:t>rozp</w:t>
      </w:r>
      <w:proofErr w:type="spellEnd"/>
      <w:r w:rsidRPr="00E627DC">
        <w:rPr>
          <w:rFonts w:ascii="Arial" w:hAnsi="Arial" w:cs="Arial"/>
          <w:sz w:val="24"/>
          <w:szCs w:val="24"/>
        </w:rPr>
        <w:t>. EFS+”)</w:t>
      </w:r>
      <w:r w:rsidR="0076376B" w:rsidRPr="00E627DC">
        <w:rPr>
          <w:rFonts w:ascii="Arial" w:hAnsi="Arial" w:cs="Arial"/>
          <w:sz w:val="24"/>
          <w:szCs w:val="24"/>
        </w:rPr>
        <w:t xml:space="preserve"> – w szczególności załączn</w:t>
      </w:r>
      <w:r w:rsidR="003B6FAB" w:rsidRPr="00E627DC">
        <w:rPr>
          <w:rFonts w:ascii="Arial" w:hAnsi="Arial" w:cs="Arial"/>
          <w:sz w:val="24"/>
          <w:szCs w:val="24"/>
        </w:rPr>
        <w:t>iki</w:t>
      </w:r>
      <w:r w:rsidRPr="00E627DC">
        <w:rPr>
          <w:rFonts w:ascii="Arial" w:hAnsi="Arial" w:cs="Arial"/>
          <w:sz w:val="24"/>
          <w:szCs w:val="24"/>
        </w:rPr>
        <w:t>;</w:t>
      </w:r>
    </w:p>
    <w:p w14:paraId="4D332DB9" w14:textId="77777777" w:rsidR="00C05C64" w:rsidRPr="00E627DC" w:rsidRDefault="00CC6B6B" w:rsidP="00FF5E6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E627DC">
        <w:rPr>
          <w:rFonts w:ascii="Arial" w:hAnsi="Arial" w:cs="Arial"/>
          <w:sz w:val="24"/>
          <w:szCs w:val="24"/>
        </w:rPr>
        <w:t>rozp</w:t>
      </w:r>
      <w:proofErr w:type="spellEnd"/>
      <w:r w:rsidRPr="00E627DC">
        <w:rPr>
          <w:rFonts w:ascii="Arial" w:hAnsi="Arial" w:cs="Arial"/>
          <w:sz w:val="24"/>
          <w:szCs w:val="24"/>
        </w:rPr>
        <w:t>. FST”)</w:t>
      </w:r>
      <w:r w:rsidR="00F6478A" w:rsidRPr="00E627DC">
        <w:rPr>
          <w:rFonts w:ascii="Arial" w:hAnsi="Arial" w:cs="Arial"/>
          <w:sz w:val="24"/>
          <w:szCs w:val="24"/>
        </w:rPr>
        <w:t xml:space="preserve"> – w szczególności załącznik III</w:t>
      </w:r>
      <w:r w:rsidRPr="00E627DC">
        <w:rPr>
          <w:rFonts w:ascii="Arial" w:hAnsi="Arial" w:cs="Arial"/>
          <w:sz w:val="24"/>
          <w:szCs w:val="24"/>
        </w:rPr>
        <w:t>;</w:t>
      </w:r>
    </w:p>
    <w:p w14:paraId="1D491740" w14:textId="65E64007" w:rsidR="00531F3E" w:rsidRPr="00E627DC" w:rsidRDefault="006965A4" w:rsidP="00FF5E6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>U</w:t>
      </w:r>
      <w:r w:rsidR="00531F3E" w:rsidRPr="00E627DC">
        <w:rPr>
          <w:rFonts w:ascii="Arial" w:hAnsi="Arial" w:cs="Arial"/>
          <w:sz w:val="24"/>
          <w:szCs w:val="24"/>
        </w:rPr>
        <w:t>staw</w:t>
      </w:r>
      <w:r w:rsidRPr="00E627DC">
        <w:rPr>
          <w:rFonts w:ascii="Arial" w:hAnsi="Arial" w:cs="Arial"/>
          <w:sz w:val="24"/>
          <w:szCs w:val="24"/>
        </w:rPr>
        <w:t>a</w:t>
      </w:r>
      <w:r w:rsidR="00531F3E" w:rsidRPr="00E627DC">
        <w:rPr>
          <w:rFonts w:ascii="Arial" w:hAnsi="Arial" w:cs="Arial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Pr="00E627DC">
        <w:rPr>
          <w:rFonts w:ascii="Arial" w:hAnsi="Arial" w:cs="Arial"/>
          <w:sz w:val="24"/>
          <w:szCs w:val="24"/>
        </w:rPr>
        <w:t xml:space="preserve"> – w szczególności art. 8 ust. 1 pkt 2) oraz art. 8 ust. 2, rozdział 18</w:t>
      </w:r>
      <w:r w:rsidR="002F40BF" w:rsidRPr="00E627DC">
        <w:rPr>
          <w:rFonts w:ascii="Arial" w:hAnsi="Arial" w:cs="Arial"/>
          <w:sz w:val="24"/>
          <w:szCs w:val="24"/>
        </w:rPr>
        <w:t>;</w:t>
      </w:r>
    </w:p>
    <w:p w14:paraId="596827E6" w14:textId="506E9B46" w:rsidR="00CC6B6B" w:rsidRPr="00E627DC" w:rsidRDefault="00CC6B6B" w:rsidP="00FF5E6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>Ustawa z dnia 14 czerwca 1960 r. – Kodeks postępowania administracyjnego;</w:t>
      </w:r>
    </w:p>
    <w:p w14:paraId="02826961" w14:textId="05ECD531" w:rsidR="00AD4477" w:rsidRPr="00E627DC" w:rsidRDefault="006965A4" w:rsidP="00FB0461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>U</w:t>
      </w:r>
      <w:r w:rsidR="00692C80" w:rsidRPr="00E627DC">
        <w:rPr>
          <w:rFonts w:ascii="Arial" w:hAnsi="Arial" w:cs="Arial"/>
          <w:sz w:val="24"/>
          <w:szCs w:val="24"/>
        </w:rPr>
        <w:t>stawa z dnia 14 lipca 1983 r. o narodowym zasobie archiwalnym i archiwach (w</w:t>
      </w:r>
      <w:r w:rsidR="00AD4477" w:rsidRPr="00E627DC">
        <w:rPr>
          <w:rFonts w:ascii="Arial" w:hAnsi="Arial" w:cs="Arial"/>
          <w:sz w:val="24"/>
          <w:szCs w:val="24"/>
        </w:rPr>
        <w:t> </w:t>
      </w:r>
      <w:r w:rsidR="00692C80" w:rsidRPr="00E627DC">
        <w:rPr>
          <w:rFonts w:ascii="Arial" w:hAnsi="Arial" w:cs="Arial"/>
          <w:sz w:val="24"/>
          <w:szCs w:val="24"/>
        </w:rPr>
        <w:t>szczególności art. 6) oraz Rozporządzeni</w:t>
      </w:r>
      <w:r w:rsidR="007C5228" w:rsidRPr="00E627DC">
        <w:rPr>
          <w:rFonts w:ascii="Arial" w:hAnsi="Arial" w:cs="Arial"/>
          <w:sz w:val="24"/>
          <w:szCs w:val="24"/>
        </w:rPr>
        <w:t>e</w:t>
      </w:r>
      <w:r w:rsidR="00692C80" w:rsidRPr="00E627DC">
        <w:rPr>
          <w:rFonts w:ascii="Arial" w:hAnsi="Arial" w:cs="Arial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E627DC">
        <w:rPr>
          <w:rFonts w:ascii="Arial" w:hAnsi="Arial" w:cs="Arial"/>
          <w:sz w:val="24"/>
          <w:szCs w:val="24"/>
        </w:rPr>
        <w:t>.</w:t>
      </w:r>
    </w:p>
    <w:p w14:paraId="1404A6A1" w14:textId="1AE75249" w:rsidR="00F56415" w:rsidRPr="00E627DC" w:rsidRDefault="00F56415" w:rsidP="00C05C64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b/>
          <w:sz w:val="24"/>
          <w:szCs w:val="24"/>
          <w:lang w:eastAsia="pl-PL"/>
        </w:rPr>
        <w:t>Zakres i źródło danych osobowych</w:t>
      </w:r>
    </w:p>
    <w:p w14:paraId="37CA216A" w14:textId="4E8A7701" w:rsidR="009838C2" w:rsidRPr="00E627DC" w:rsidRDefault="009838C2" w:rsidP="00FB046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 xml:space="preserve">a) dane </w:t>
      </w:r>
      <w:r w:rsidR="00BF30E3" w:rsidRPr="00E627DC">
        <w:rPr>
          <w:rFonts w:ascii="Arial" w:hAnsi="Arial" w:cs="Arial"/>
          <w:sz w:val="24"/>
          <w:szCs w:val="24"/>
        </w:rPr>
        <w:t xml:space="preserve">identyfikujące </w:t>
      </w:r>
      <w:r w:rsidRPr="00E627DC">
        <w:rPr>
          <w:rFonts w:ascii="Arial" w:hAnsi="Arial" w:cs="Arial"/>
          <w:sz w:val="24"/>
          <w:szCs w:val="24"/>
        </w:rPr>
        <w:t>(</w:t>
      </w:r>
      <w:r w:rsidR="00AB54EF" w:rsidRPr="00E627DC">
        <w:rPr>
          <w:rFonts w:ascii="Arial" w:hAnsi="Arial" w:cs="Arial"/>
          <w:sz w:val="24"/>
          <w:szCs w:val="24"/>
        </w:rPr>
        <w:t xml:space="preserve">takie jak </w:t>
      </w:r>
      <w:r w:rsidR="00CA37FB" w:rsidRPr="00E627DC">
        <w:rPr>
          <w:rFonts w:ascii="Arial" w:hAnsi="Arial" w:cs="Arial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E627DC">
        <w:rPr>
          <w:rFonts w:ascii="Arial" w:hAnsi="Arial" w:cs="Arial"/>
          <w:sz w:val="24"/>
          <w:szCs w:val="24"/>
        </w:rPr>
        <w:t>),</w:t>
      </w:r>
    </w:p>
    <w:p w14:paraId="168A9106" w14:textId="69BB6575" w:rsidR="00F56415" w:rsidRPr="00E627DC" w:rsidRDefault="00EF1638" w:rsidP="00FB046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>b</w:t>
      </w:r>
      <w:r w:rsidR="009838C2" w:rsidRPr="00E627DC">
        <w:rPr>
          <w:rFonts w:ascii="Arial" w:hAnsi="Arial" w:cs="Arial"/>
          <w:sz w:val="24"/>
          <w:szCs w:val="24"/>
        </w:rPr>
        <w:t xml:space="preserve">) </w:t>
      </w:r>
      <w:r w:rsidR="00AB54EF" w:rsidRPr="00E627DC">
        <w:rPr>
          <w:rFonts w:ascii="Arial" w:hAnsi="Arial" w:cs="Arial"/>
          <w:sz w:val="24"/>
          <w:szCs w:val="24"/>
        </w:rPr>
        <w:t>dane związane z zakresem uczestnictwa</w:t>
      </w:r>
      <w:r w:rsidR="009838C2" w:rsidRPr="00E627DC">
        <w:rPr>
          <w:rFonts w:ascii="Arial" w:hAnsi="Arial" w:cs="Arial"/>
          <w:sz w:val="24"/>
          <w:szCs w:val="24"/>
        </w:rPr>
        <w:t xml:space="preserve"> </w:t>
      </w:r>
      <w:r w:rsidR="00234131" w:rsidRPr="00E627DC">
        <w:rPr>
          <w:rFonts w:ascii="Arial" w:hAnsi="Arial" w:cs="Arial"/>
          <w:sz w:val="24"/>
          <w:szCs w:val="24"/>
        </w:rPr>
        <w:t xml:space="preserve">w projekcie </w:t>
      </w:r>
      <w:r w:rsidR="005B0DAA" w:rsidRPr="00E627DC">
        <w:rPr>
          <w:rFonts w:ascii="Arial" w:hAnsi="Arial" w:cs="Arial"/>
          <w:sz w:val="24"/>
          <w:szCs w:val="24"/>
        </w:rPr>
        <w:t>(</w:t>
      </w:r>
      <w:r w:rsidR="00CA37FB" w:rsidRPr="00E627DC">
        <w:rPr>
          <w:rFonts w:ascii="Arial" w:hAnsi="Arial" w:cs="Arial"/>
          <w:sz w:val="24"/>
          <w:szCs w:val="24"/>
        </w:rPr>
        <w:t>obyw</w:t>
      </w:r>
      <w:r w:rsidR="005B0DAA" w:rsidRPr="00E627DC">
        <w:rPr>
          <w:rFonts w:ascii="Arial" w:hAnsi="Arial" w:cs="Arial"/>
          <w:sz w:val="24"/>
          <w:szCs w:val="24"/>
        </w:rPr>
        <w:t xml:space="preserve">atelstwo, </w:t>
      </w:r>
      <w:r w:rsidR="00CA37FB" w:rsidRPr="00E627DC">
        <w:rPr>
          <w:rFonts w:ascii="Arial" w:hAnsi="Arial" w:cs="Arial"/>
          <w:sz w:val="24"/>
          <w:szCs w:val="24"/>
        </w:rPr>
        <w:t>status mieszkaniowy, data rozpoczęcia udziału w projekcie lub wsparciu, data zakończenia udziału w projekcie lub wsparciu, status na rynku pracy, forma i o</w:t>
      </w:r>
      <w:r w:rsidR="005B0DAA" w:rsidRPr="00E627DC">
        <w:rPr>
          <w:rFonts w:ascii="Arial" w:hAnsi="Arial" w:cs="Arial"/>
          <w:sz w:val="24"/>
          <w:szCs w:val="24"/>
        </w:rPr>
        <w:t>kres zaangażowania w projekcie, status osoby na rynku pracy, status uczestnika projektu w momencie przystąpienia do projektu, dane dot. niepełnosprawności)</w:t>
      </w:r>
    </w:p>
    <w:p w14:paraId="60116070" w14:textId="350F4A1D" w:rsidR="00AD4477" w:rsidRPr="00E627DC" w:rsidRDefault="00AD4477" w:rsidP="007A4941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E627DC" w:rsidRDefault="00AD4477" w:rsidP="00FB04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Odbiorcami danych osobowych będą</w:t>
      </w:r>
      <w:r w:rsidR="00C963F1" w:rsidRPr="00E627D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2009C3D" w14:textId="2AE734E8" w:rsidR="00C963F1" w:rsidRPr="00E627DC" w:rsidRDefault="00AD4477" w:rsidP="000E38F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osoby upoważnione przez administratora danych osobowych</w:t>
      </w:r>
      <w:r w:rsidR="00051440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06497" w:rsidRPr="00E627DC">
        <w:rPr>
          <w:rFonts w:ascii="Arial" w:eastAsia="Times New Roman" w:hAnsi="Arial" w:cs="Arial"/>
          <w:sz w:val="24"/>
          <w:szCs w:val="24"/>
          <w:lang w:eastAsia="pl-PL"/>
        </w:rPr>
        <w:t>podmioty upoważnione na podstawie przepisów prawa</w:t>
      </w:r>
      <w:r w:rsidR="00A4664C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E627D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74E3D" w:rsidRPr="00E627D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EC6796C" w14:textId="10575E4D" w:rsidR="00882FBF" w:rsidRPr="00E627DC" w:rsidRDefault="00AD4477" w:rsidP="00FB046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E627DC">
        <w:rPr>
          <w:rFonts w:ascii="Arial" w:eastAsia="Times New Roman" w:hAnsi="Arial" w:cs="Arial"/>
          <w:sz w:val="24"/>
          <w:szCs w:val="24"/>
          <w:lang w:eastAsia="pl-PL"/>
        </w:rPr>
        <w:t>operatorzy platform do komunikacji elektronicznej, podmiot</w:t>
      </w:r>
      <w:r w:rsidR="00AB08A5" w:rsidRPr="00E627D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>wykon</w:t>
      </w:r>
      <w:r w:rsidR="00564FCD" w:rsidRPr="00E627DC">
        <w:rPr>
          <w:rFonts w:ascii="Arial" w:eastAsia="Times New Roman" w:hAnsi="Arial" w:cs="Arial"/>
          <w:sz w:val="24"/>
          <w:szCs w:val="24"/>
          <w:lang w:eastAsia="pl-PL"/>
        </w:rPr>
        <w:t>ując</w:t>
      </w:r>
      <w:r w:rsidR="00AB08A5" w:rsidRPr="00E627D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lub dostarcza</w:t>
      </w:r>
      <w:r w:rsidR="00564FCD" w:rsidRPr="00E627DC">
        <w:rPr>
          <w:rFonts w:ascii="Arial" w:eastAsia="Times New Roman" w:hAnsi="Arial" w:cs="Arial"/>
          <w:sz w:val="24"/>
          <w:szCs w:val="24"/>
          <w:lang w:eastAsia="pl-PL"/>
        </w:rPr>
        <w:t>jąc</w:t>
      </w:r>
      <w:r w:rsidR="00AB08A5" w:rsidRPr="00E627D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syste</w:t>
      </w:r>
      <w:r w:rsidR="00564FCD" w:rsidRPr="00E627DC">
        <w:rPr>
          <w:rFonts w:ascii="Arial" w:eastAsia="Times New Roman" w:hAnsi="Arial" w:cs="Arial"/>
          <w:sz w:val="24"/>
          <w:szCs w:val="24"/>
          <w:lang w:eastAsia="pl-PL"/>
        </w:rPr>
        <w:t>my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informatyczn</w:t>
      </w:r>
      <w:r w:rsidR="00564FCD" w:rsidRPr="00E627D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niezbędn</w:t>
      </w:r>
      <w:r w:rsidR="00564FCD" w:rsidRPr="00E627D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do funkcjonowania Urzędu, </w:t>
      </w:r>
      <w:r w:rsidR="00564FCD" w:rsidRPr="00E627DC">
        <w:rPr>
          <w:rFonts w:ascii="Arial" w:eastAsia="Times New Roman" w:hAnsi="Arial" w:cs="Arial"/>
          <w:sz w:val="24"/>
          <w:szCs w:val="24"/>
          <w:lang w:eastAsia="pl-PL"/>
        </w:rPr>
        <w:t>podmiot</w:t>
      </w:r>
      <w:r w:rsidR="00AB08A5" w:rsidRPr="00E627D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zapewniając</w:t>
      </w:r>
      <w:r w:rsidR="00AB08A5" w:rsidRPr="00E627D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64FCD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>obsług</w:t>
      </w:r>
      <w:r w:rsidR="00564FCD" w:rsidRPr="00E627DC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archiwaln</w:t>
      </w:r>
      <w:r w:rsidR="00564FCD" w:rsidRPr="00E627DC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E4A46" w:rsidRPr="00E627DC">
        <w:rPr>
          <w:rFonts w:ascii="Arial" w:eastAsia="Times New Roman" w:hAnsi="Arial" w:cs="Arial"/>
          <w:sz w:val="24"/>
          <w:szCs w:val="24"/>
          <w:lang w:eastAsia="pl-PL"/>
        </w:rPr>
        <w:t>, wykonawcy</w:t>
      </w:r>
      <w:r w:rsidR="00274E3D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usług w zakresie badań ewa</w:t>
      </w:r>
      <w:r w:rsidR="00FE4A46" w:rsidRPr="00E627DC">
        <w:rPr>
          <w:rFonts w:ascii="Arial" w:eastAsia="Times New Roman" w:hAnsi="Arial" w:cs="Arial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E627DC" w:rsidRDefault="0011732D" w:rsidP="00FB046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077DF6" w:rsidRPr="00E627DC">
        <w:rPr>
          <w:rFonts w:ascii="Arial" w:eastAsia="Times New Roman" w:hAnsi="Arial" w:cs="Arial"/>
          <w:sz w:val="24"/>
          <w:szCs w:val="24"/>
          <w:lang w:eastAsia="pl-PL"/>
        </w:rPr>
        <w:t>prowadzenia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postępowania administracyjnego odbiorcami mogą być</w:t>
      </w:r>
      <w:r w:rsidR="00FE4A46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7DF6" w:rsidRPr="00E627DC">
        <w:rPr>
          <w:rFonts w:ascii="Arial" w:eastAsia="Times New Roman" w:hAnsi="Arial" w:cs="Arial"/>
          <w:sz w:val="24"/>
          <w:szCs w:val="24"/>
          <w:lang w:eastAsia="pl-PL"/>
        </w:rPr>
        <w:t>podmioty biorące w nim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udział</w:t>
      </w:r>
      <w:r w:rsidR="00882FBF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C0AA2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powołani biegli, </w:t>
      </w:r>
      <w:r w:rsidR="00283F50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świadkowie, </w:t>
      </w:r>
      <w:r w:rsidR="00CC0AA2" w:rsidRPr="00E627DC">
        <w:rPr>
          <w:rFonts w:ascii="Arial" w:eastAsia="Times New Roman" w:hAnsi="Arial" w:cs="Arial"/>
          <w:sz w:val="24"/>
          <w:szCs w:val="24"/>
          <w:lang w:eastAsia="pl-PL"/>
        </w:rPr>
        <w:t>strony i inni uczestnicy</w:t>
      </w:r>
      <w:r w:rsidR="00FE4A46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postępo</w:t>
      </w:r>
      <w:r w:rsidR="00CC0AA2" w:rsidRPr="00E627DC">
        <w:rPr>
          <w:rFonts w:ascii="Arial" w:eastAsia="Times New Roman" w:hAnsi="Arial" w:cs="Arial"/>
          <w:sz w:val="24"/>
          <w:szCs w:val="24"/>
          <w:lang w:eastAsia="pl-PL"/>
        </w:rPr>
        <w:t>wań administracyjnych, ośrodek mediacyjny/ mediator</w:t>
      </w:r>
      <w:r w:rsidR="00882FBF" w:rsidRPr="00E627D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07A6F6B" w14:textId="4C3F6198" w:rsidR="00AD4477" w:rsidRPr="00E627DC" w:rsidRDefault="00AD4477" w:rsidP="00FB046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E627DC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1874FE" w:rsidRPr="00E627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114106" w14:textId="08BD0859" w:rsidR="00AD4477" w:rsidRPr="00E627DC" w:rsidRDefault="00AD4477" w:rsidP="00FB04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E627DC" w:rsidRDefault="00965F47" w:rsidP="00FB04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469B86" w14:textId="584C1591" w:rsidR="00974BBE" w:rsidRPr="00E627DC" w:rsidRDefault="00974BBE" w:rsidP="007A4941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Okres przechowywania danych</w:t>
      </w:r>
    </w:p>
    <w:p w14:paraId="297EA180" w14:textId="55301D3C" w:rsidR="00E766E4" w:rsidRPr="00E627DC" w:rsidRDefault="00E766E4" w:rsidP="00FB046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 xml:space="preserve">Dane osobowe będą przechowywane na zasadach określonych w art. 82 </w:t>
      </w:r>
      <w:r w:rsidR="00844E9B" w:rsidRPr="00E627DC">
        <w:rPr>
          <w:rFonts w:ascii="Arial" w:hAnsi="Arial" w:cs="Arial"/>
          <w:sz w:val="24"/>
          <w:szCs w:val="24"/>
        </w:rPr>
        <w:t>rozporządzenia ogólnego,</w:t>
      </w:r>
      <w:r w:rsidRPr="00E627DC">
        <w:rPr>
          <w:rFonts w:ascii="Arial" w:hAnsi="Arial" w:cs="Arial"/>
          <w:sz w:val="24"/>
          <w:szCs w:val="24"/>
        </w:rPr>
        <w:t xml:space="preserve"> bez uszczerbku dla toczącego się postępowania administracyjnego</w:t>
      </w:r>
      <w:r w:rsidR="00851ACD" w:rsidRPr="00E627DC">
        <w:rPr>
          <w:rFonts w:ascii="Arial" w:hAnsi="Arial" w:cs="Arial"/>
          <w:sz w:val="24"/>
          <w:szCs w:val="24"/>
        </w:rPr>
        <w:t xml:space="preserve"> </w:t>
      </w:r>
      <w:r w:rsidRPr="00E627DC">
        <w:rPr>
          <w:rFonts w:ascii="Arial" w:hAnsi="Arial" w:cs="Arial"/>
          <w:sz w:val="24"/>
          <w:szCs w:val="24"/>
        </w:rPr>
        <w:t>/ sądowo</w:t>
      </w:r>
      <w:r w:rsidR="00051440" w:rsidRPr="00E627DC">
        <w:rPr>
          <w:rFonts w:ascii="Arial" w:hAnsi="Arial" w:cs="Arial"/>
          <w:sz w:val="24"/>
          <w:szCs w:val="24"/>
        </w:rPr>
        <w:t>-</w:t>
      </w:r>
      <w:r w:rsidRPr="00E627DC">
        <w:rPr>
          <w:rFonts w:ascii="Arial" w:hAnsi="Arial" w:cs="Arial"/>
          <w:sz w:val="24"/>
          <w:szCs w:val="24"/>
        </w:rPr>
        <w:t>administracyjnego, zasad regulujących trwałość projektu, zasad regulujących pomoc publiczną oraz krajowych przepisów dotyczących archiwizacji dokumentów</w:t>
      </w:r>
      <w:r w:rsidR="007D5E10" w:rsidRPr="00E627DC">
        <w:rPr>
          <w:rFonts w:ascii="Arial" w:hAnsi="Arial" w:cs="Arial"/>
          <w:sz w:val="24"/>
          <w:szCs w:val="24"/>
        </w:rPr>
        <w:t>.</w:t>
      </w:r>
    </w:p>
    <w:p w14:paraId="640B90BF" w14:textId="653BEBAC" w:rsidR="00E766E4" w:rsidRPr="00E627DC" w:rsidRDefault="00E766E4" w:rsidP="007A4941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E627DC" w:rsidRDefault="00E766E4" w:rsidP="00FB0461">
      <w:pPr>
        <w:pStyle w:val="NormalnyWeb"/>
        <w:spacing w:before="0" w:beforeAutospacing="0" w:after="120" w:afterAutospacing="0"/>
        <w:jc w:val="both"/>
        <w:rPr>
          <w:rFonts w:ascii="Arial" w:hAnsi="Arial" w:cs="Arial"/>
        </w:rPr>
      </w:pPr>
      <w:r w:rsidRPr="00E627DC">
        <w:rPr>
          <w:rFonts w:ascii="Arial" w:hAnsi="Arial" w:cs="Arial"/>
        </w:rPr>
        <w:t>Przysługuje Państwu:</w:t>
      </w:r>
    </w:p>
    <w:p w14:paraId="00F49278" w14:textId="7F032E52" w:rsidR="00E766E4" w:rsidRPr="00E627DC" w:rsidRDefault="00E766E4" w:rsidP="00FB0461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 xml:space="preserve">prawo dostępu do swoich danych </w:t>
      </w:r>
      <w:r w:rsidR="006D15D4" w:rsidRPr="00E627DC">
        <w:rPr>
          <w:rFonts w:ascii="Arial" w:hAnsi="Arial" w:cs="Arial"/>
          <w:sz w:val="24"/>
          <w:szCs w:val="24"/>
        </w:rPr>
        <w:t xml:space="preserve">osobowych </w:t>
      </w:r>
      <w:r w:rsidRPr="00E627DC">
        <w:rPr>
          <w:rFonts w:ascii="Arial" w:hAnsi="Arial" w:cs="Arial"/>
          <w:sz w:val="24"/>
          <w:szCs w:val="24"/>
        </w:rPr>
        <w:t>oraz informacji na temat sposobu ich przetwarzania,</w:t>
      </w:r>
    </w:p>
    <w:p w14:paraId="41A3BADE" w14:textId="77777777" w:rsidR="00E766E4" w:rsidRPr="00E627DC" w:rsidRDefault="00E766E4" w:rsidP="00FB0461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>prawo żądania poprawienia danych,</w:t>
      </w:r>
    </w:p>
    <w:p w14:paraId="4144B61C" w14:textId="77777777" w:rsidR="00E766E4" w:rsidRPr="00E627DC" w:rsidRDefault="00E766E4" w:rsidP="00FB0461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627DC" w:rsidRDefault="00E766E4" w:rsidP="00FB0461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>prawo og</w:t>
      </w:r>
      <w:r w:rsidR="006D15D4" w:rsidRPr="00E627DC">
        <w:rPr>
          <w:rFonts w:ascii="Arial" w:hAnsi="Arial" w:cs="Arial"/>
          <w:sz w:val="24"/>
          <w:szCs w:val="24"/>
        </w:rPr>
        <w:t>raniczenia przetwarzania danych</w:t>
      </w:r>
      <w:r w:rsidR="771F7EA1" w:rsidRPr="00E627DC">
        <w:rPr>
          <w:rFonts w:ascii="Arial" w:hAnsi="Arial" w:cs="Arial"/>
          <w:sz w:val="24"/>
          <w:szCs w:val="24"/>
        </w:rPr>
        <w:t>,</w:t>
      </w:r>
    </w:p>
    <w:p w14:paraId="72821835" w14:textId="5746C2A1" w:rsidR="771F7EA1" w:rsidRPr="00E627DC" w:rsidRDefault="00465D33" w:rsidP="00FB0461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>p</w:t>
      </w:r>
      <w:r w:rsidR="771F7EA1" w:rsidRPr="00E627DC">
        <w:rPr>
          <w:rFonts w:ascii="Arial" w:hAnsi="Arial" w:cs="Arial"/>
          <w:sz w:val="24"/>
          <w:szCs w:val="24"/>
        </w:rPr>
        <w:t>rawo do wniesienia sprzeciwu wobec przetwarzania w sytuacji, w której podstaw</w:t>
      </w:r>
      <w:r w:rsidR="00CD307C" w:rsidRPr="00E627DC">
        <w:rPr>
          <w:rFonts w:ascii="Arial" w:hAnsi="Arial" w:cs="Arial"/>
          <w:sz w:val="24"/>
          <w:szCs w:val="24"/>
        </w:rPr>
        <w:t>ą</w:t>
      </w:r>
      <w:r w:rsidR="771F7EA1" w:rsidRPr="00E627DC">
        <w:rPr>
          <w:rFonts w:ascii="Arial" w:hAnsi="Arial" w:cs="Arial"/>
          <w:sz w:val="24"/>
          <w:szCs w:val="24"/>
        </w:rPr>
        <w:t xml:space="preserve"> przetwarzania jest art. 6 ust. 1 lit. e) RODO.</w:t>
      </w:r>
    </w:p>
    <w:p w14:paraId="7C13FCAA" w14:textId="77777777" w:rsidR="00E766E4" w:rsidRPr="00E627DC" w:rsidRDefault="00E766E4" w:rsidP="00FB0461">
      <w:pPr>
        <w:pStyle w:val="NormalnyWeb"/>
        <w:spacing w:before="0" w:beforeAutospacing="0" w:after="120" w:afterAutospacing="0"/>
        <w:jc w:val="both"/>
        <w:rPr>
          <w:rFonts w:ascii="Arial" w:hAnsi="Arial" w:cs="Arial"/>
        </w:rPr>
      </w:pPr>
      <w:r w:rsidRPr="00E627DC">
        <w:rPr>
          <w:rFonts w:ascii="Arial" w:hAnsi="Arial" w:cs="Arial"/>
        </w:rPr>
        <w:t>Poszczególne prawa można realizować kontaktując się z administratorem danych lub inspektorem ochrony danych.</w:t>
      </w:r>
    </w:p>
    <w:p w14:paraId="360E3759" w14:textId="31DE5792" w:rsidR="007A4941" w:rsidRPr="00E627DC" w:rsidRDefault="00E766E4" w:rsidP="00E627DC">
      <w:pPr>
        <w:pStyle w:val="NormalnyWeb"/>
        <w:spacing w:before="0" w:beforeAutospacing="0" w:after="120" w:afterAutospacing="0"/>
        <w:jc w:val="both"/>
        <w:rPr>
          <w:rStyle w:val="Pogrubienie"/>
          <w:rFonts w:ascii="Arial" w:hAnsi="Arial" w:cs="Arial"/>
          <w:b w:val="0"/>
          <w:bCs w:val="0"/>
        </w:rPr>
      </w:pPr>
      <w:r w:rsidRPr="00E627DC">
        <w:rPr>
          <w:rFonts w:ascii="Arial" w:hAnsi="Arial" w:cs="Arial"/>
        </w:rPr>
        <w:t>Ponadto istnieje możliwość wniesienia skargi do Prezesa Urzędu Ochrony Danych Osobowych gdy uznają Państwo, że przetwarzanie danych osobowych narusza przepisy RODO.</w:t>
      </w:r>
      <w:r w:rsidR="00EC404F" w:rsidRPr="00E627DC">
        <w:rPr>
          <w:rFonts w:ascii="Arial" w:hAnsi="Arial" w:cs="Arial"/>
        </w:rPr>
        <w:t xml:space="preserve"> </w:t>
      </w:r>
      <w:r w:rsidRPr="00E627DC">
        <w:rPr>
          <w:rFonts w:ascii="Arial" w:hAnsi="Arial" w:cs="Arial"/>
        </w:rPr>
        <w:t>Kontakt do Urzędu Ochrony Danych Osobowych: </w:t>
      </w:r>
      <w:hyperlink r:id="rId11">
        <w:r w:rsidRPr="00E627DC">
          <w:rPr>
            <w:rStyle w:val="Hipercze"/>
            <w:rFonts w:ascii="Arial" w:hAnsi="Arial" w:cs="Arial"/>
          </w:rPr>
          <w:t>https://uodo.gov.pl/pl/p/kontakt</w:t>
        </w:r>
      </w:hyperlink>
    </w:p>
    <w:p w14:paraId="7A40317A" w14:textId="063547CD" w:rsidR="006D15D4" w:rsidRPr="00E627DC" w:rsidRDefault="00EC404F" w:rsidP="007A4941">
      <w:pPr>
        <w:pStyle w:val="Nagwek3"/>
        <w:numPr>
          <w:ilvl w:val="0"/>
          <w:numId w:val="12"/>
        </w:numPr>
        <w:spacing w:before="0" w:beforeAutospacing="0" w:after="120" w:afterAutospacing="0"/>
        <w:jc w:val="both"/>
        <w:rPr>
          <w:rFonts w:ascii="Arial" w:hAnsi="Arial" w:cs="Arial"/>
          <w:sz w:val="24"/>
          <w:szCs w:val="24"/>
        </w:rPr>
      </w:pPr>
      <w:r w:rsidRPr="00E627DC">
        <w:rPr>
          <w:rStyle w:val="Pogrubienie"/>
          <w:rFonts w:ascii="Arial" w:hAnsi="Arial" w:cs="Arial"/>
          <w:b/>
          <w:bCs/>
          <w:sz w:val="24"/>
          <w:szCs w:val="24"/>
        </w:rPr>
        <w:t>Obowiązek podania danych</w:t>
      </w:r>
    </w:p>
    <w:p w14:paraId="7F5401D8" w14:textId="5B9CFD1F" w:rsidR="00887A8D" w:rsidRPr="00E627DC" w:rsidRDefault="000B4F1A" w:rsidP="00FB04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Podanie</w:t>
      </w:r>
      <w:r w:rsidR="006D15D4"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jest </w:t>
      </w:r>
      <w:r w:rsidR="000749B1" w:rsidRPr="00E627DC">
        <w:rPr>
          <w:rFonts w:ascii="Arial" w:eastAsia="Times New Roman" w:hAnsi="Arial" w:cs="Arial"/>
          <w:sz w:val="24"/>
          <w:szCs w:val="24"/>
          <w:lang w:eastAsia="pl-PL"/>
        </w:rPr>
        <w:t>obowiązkowe</w:t>
      </w:r>
      <w:r w:rsidR="508153DE" w:rsidRPr="00E627D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 a konsekwencją nie</w:t>
      </w:r>
      <w:r w:rsidR="00E627DC">
        <w:rPr>
          <w:rFonts w:ascii="Arial" w:eastAsia="Times New Roman" w:hAnsi="Arial" w:cs="Arial"/>
          <w:sz w:val="24"/>
          <w:szCs w:val="24"/>
          <w:lang w:eastAsia="pl-PL"/>
        </w:rPr>
        <w:t xml:space="preserve">podania danych osobowych będzie </w:t>
      </w:r>
      <w:r w:rsidRPr="00E627DC">
        <w:rPr>
          <w:rFonts w:ascii="Arial" w:eastAsia="Times New Roman" w:hAnsi="Arial" w:cs="Arial"/>
          <w:sz w:val="24"/>
          <w:szCs w:val="24"/>
          <w:lang w:eastAsia="pl-PL"/>
        </w:rPr>
        <w:t xml:space="preserve">brak możliwości </w:t>
      </w:r>
      <w:r w:rsidR="001C0DD5" w:rsidRPr="00E627DC">
        <w:rPr>
          <w:rFonts w:ascii="Arial" w:eastAsia="Times New Roman" w:hAnsi="Arial" w:cs="Arial"/>
          <w:sz w:val="24"/>
          <w:szCs w:val="24"/>
          <w:lang w:eastAsia="pl-PL"/>
        </w:rPr>
        <w:t>uczestnictwa w projekcie.</w:t>
      </w:r>
    </w:p>
    <w:p w14:paraId="5CC56376" w14:textId="2A25479F" w:rsidR="006D15D4" w:rsidRPr="00E627DC" w:rsidRDefault="006D15D4" w:rsidP="007A4941">
      <w:pPr>
        <w:pStyle w:val="Nagwek3"/>
        <w:numPr>
          <w:ilvl w:val="0"/>
          <w:numId w:val="12"/>
        </w:numPr>
        <w:spacing w:before="0" w:beforeAutospacing="0" w:after="120" w:afterAutospacing="0"/>
        <w:jc w:val="both"/>
        <w:rPr>
          <w:rFonts w:ascii="Arial" w:hAnsi="Arial" w:cs="Arial"/>
          <w:sz w:val="24"/>
          <w:szCs w:val="24"/>
        </w:rPr>
      </w:pPr>
      <w:r w:rsidRPr="00E627DC">
        <w:rPr>
          <w:rStyle w:val="Pogrubienie"/>
          <w:rFonts w:ascii="Arial" w:hAnsi="Arial" w:cs="Arial"/>
          <w:b/>
          <w:bCs/>
          <w:sz w:val="24"/>
          <w:szCs w:val="24"/>
        </w:rPr>
        <w:t>Zautomatyzowane przetwarzanie i profilowanie</w:t>
      </w:r>
    </w:p>
    <w:p w14:paraId="192AC187" w14:textId="2569A9BD" w:rsidR="00E627DC" w:rsidRPr="00E627DC" w:rsidRDefault="001E3EEE" w:rsidP="00E627D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7DC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B4F1A" w:rsidRPr="00E627DC">
        <w:rPr>
          <w:rFonts w:ascii="Arial" w:eastAsia="Times New Roman" w:hAnsi="Arial" w:cs="Arial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p w14:paraId="27DE7AB8" w14:textId="77777777" w:rsidR="001F5D22" w:rsidRDefault="001F5D22" w:rsidP="001F5D2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0A7803B" w14:textId="77777777" w:rsidR="00E627DC" w:rsidRDefault="00E627DC" w:rsidP="001F5D2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4EF157A" w14:textId="77777777" w:rsidR="00E627DC" w:rsidRPr="00E627DC" w:rsidRDefault="00E627DC" w:rsidP="001F5D2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D16BE89" w14:textId="77777777" w:rsidR="001F5D22" w:rsidRPr="00E627DC" w:rsidRDefault="001F5D22" w:rsidP="001F5D2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627DC">
        <w:rPr>
          <w:rFonts w:ascii="Arial" w:hAnsi="Arial" w:cs="Arial"/>
          <w:sz w:val="28"/>
          <w:szCs w:val="28"/>
        </w:rPr>
        <w:t xml:space="preserve">……………………………………                           …………………………………….                                                                          </w:t>
      </w:r>
    </w:p>
    <w:p w14:paraId="0C985182" w14:textId="77777777" w:rsidR="001F5D22" w:rsidRPr="00E627DC" w:rsidRDefault="001F5D22" w:rsidP="001F5D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8"/>
          <w:szCs w:val="28"/>
        </w:rPr>
        <w:t xml:space="preserve">           </w:t>
      </w:r>
      <w:r w:rsidRPr="00E627DC">
        <w:rPr>
          <w:rFonts w:ascii="Arial" w:hAnsi="Arial" w:cs="Arial"/>
          <w:sz w:val="24"/>
          <w:szCs w:val="24"/>
        </w:rPr>
        <w:t xml:space="preserve">miejscowość i data                                                czytelny podpis Uczestnika Projektu/ </w:t>
      </w:r>
    </w:p>
    <w:p w14:paraId="4A7BA37F" w14:textId="77777777" w:rsidR="001F5D22" w:rsidRDefault="001F5D22" w:rsidP="001F5D22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E627DC">
        <w:rPr>
          <w:rFonts w:ascii="Arial" w:hAnsi="Arial" w:cs="Arial"/>
          <w:sz w:val="24"/>
          <w:szCs w:val="24"/>
        </w:rPr>
        <w:t xml:space="preserve">       jego opiekuna prawnego lub rodzica* </w:t>
      </w:r>
    </w:p>
    <w:p w14:paraId="61A17938" w14:textId="77777777" w:rsidR="00E627DC" w:rsidRDefault="00E627DC" w:rsidP="001F5D22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</w:p>
    <w:p w14:paraId="0317AC16" w14:textId="77777777" w:rsidR="00E627DC" w:rsidRDefault="00E627DC" w:rsidP="00E627D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317566" w14:textId="77777777" w:rsidR="00E627DC" w:rsidRDefault="00E627DC" w:rsidP="00E627D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45714" w14:textId="30CE13F3" w:rsidR="00E627DC" w:rsidRPr="00E627DC" w:rsidRDefault="00E627DC" w:rsidP="00E627D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*jeżeli dotyczy</w:t>
      </w:r>
    </w:p>
    <w:bookmarkEnd w:id="0"/>
    <w:p w14:paraId="0082D89D" w14:textId="77777777" w:rsidR="00A013CD" w:rsidRPr="00F57E41" w:rsidRDefault="00A013CD" w:rsidP="00FB0461">
      <w:pPr>
        <w:pStyle w:val="xmsonormal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sectPr w:rsidR="00A013CD" w:rsidRPr="00F57E41" w:rsidSect="006274C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EB0C5" w14:textId="77777777" w:rsidR="00A70450" w:rsidRDefault="00A70450" w:rsidP="00B2422A">
      <w:pPr>
        <w:spacing w:after="0" w:line="240" w:lineRule="auto"/>
      </w:pPr>
      <w:r>
        <w:separator/>
      </w:r>
    </w:p>
  </w:endnote>
  <w:endnote w:type="continuationSeparator" w:id="0">
    <w:p w14:paraId="5B073365" w14:textId="77777777" w:rsidR="00A70450" w:rsidRDefault="00A70450" w:rsidP="00B2422A">
      <w:pPr>
        <w:spacing w:after="0" w:line="240" w:lineRule="auto"/>
      </w:pPr>
      <w:r>
        <w:continuationSeparator/>
      </w:r>
    </w:p>
  </w:endnote>
  <w:endnote w:type="continuationNotice" w:id="1">
    <w:p w14:paraId="7526A5DD" w14:textId="77777777" w:rsidR="00A70450" w:rsidRDefault="00A70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E0592" w14:textId="77777777" w:rsidR="00A70450" w:rsidRDefault="00A70450" w:rsidP="00B2422A">
      <w:pPr>
        <w:spacing w:after="0" w:line="240" w:lineRule="auto"/>
      </w:pPr>
      <w:r>
        <w:separator/>
      </w:r>
    </w:p>
  </w:footnote>
  <w:footnote w:type="continuationSeparator" w:id="0">
    <w:p w14:paraId="23711F2C" w14:textId="77777777" w:rsidR="00A70450" w:rsidRDefault="00A70450" w:rsidP="00B2422A">
      <w:pPr>
        <w:spacing w:after="0" w:line="240" w:lineRule="auto"/>
      </w:pPr>
      <w:r>
        <w:continuationSeparator/>
      </w:r>
    </w:p>
  </w:footnote>
  <w:footnote w:type="continuationNotice" w:id="1">
    <w:p w14:paraId="4C1B9B4F" w14:textId="77777777" w:rsidR="00A70450" w:rsidRDefault="00A70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5676" w14:textId="1E16C396" w:rsidR="0009136F" w:rsidRDefault="0009136F" w:rsidP="0009136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8A7FF8" wp14:editId="535C2821">
          <wp:extent cx="4810125" cy="673263"/>
          <wp:effectExtent l="0" t="0" r="0" b="0"/>
          <wp:docPr id="5" name="Obraz 5" descr="C:\Users\user\Desktop\EFS+ 2021-2027 różne informacje\znaki UE nowa perspektywa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EFS+ 2021-2027 różne informacje\znaki UE nowa perspektywa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6144" cy="68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5DF70" w14:textId="77777777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CD8"/>
    <w:multiLevelType w:val="hybridMultilevel"/>
    <w:tmpl w:val="7944C132"/>
    <w:lvl w:ilvl="0" w:tplc="1D885E42">
      <w:start w:val="1"/>
      <w:numFmt w:val="lowerLetter"/>
      <w:lvlText w:val="%1)"/>
      <w:lvlJc w:val="left"/>
      <w:pPr>
        <w:ind w:left="143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C01EB"/>
    <w:multiLevelType w:val="hybridMultilevel"/>
    <w:tmpl w:val="E2A68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46363EC5"/>
    <w:multiLevelType w:val="hybridMultilevel"/>
    <w:tmpl w:val="C9680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6918"/>
    <w:multiLevelType w:val="hybridMultilevel"/>
    <w:tmpl w:val="F9525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A0F66"/>
    <w:multiLevelType w:val="hybridMultilevel"/>
    <w:tmpl w:val="03FA0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70F77"/>
    <w:multiLevelType w:val="hybridMultilevel"/>
    <w:tmpl w:val="49C8D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  <w:num w:numId="14">
    <w:abstractNumId w:val="10"/>
  </w:num>
  <w:num w:numId="15">
    <w:abstractNumId w:val="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1440"/>
    <w:rsid w:val="00053599"/>
    <w:rsid w:val="00053B09"/>
    <w:rsid w:val="0006355C"/>
    <w:rsid w:val="000749B1"/>
    <w:rsid w:val="00077DF6"/>
    <w:rsid w:val="0009136F"/>
    <w:rsid w:val="00095585"/>
    <w:rsid w:val="000A1A67"/>
    <w:rsid w:val="000A38AF"/>
    <w:rsid w:val="000B4F1A"/>
    <w:rsid w:val="000C3685"/>
    <w:rsid w:val="000E1F83"/>
    <w:rsid w:val="000E7622"/>
    <w:rsid w:val="001062EB"/>
    <w:rsid w:val="001064A0"/>
    <w:rsid w:val="001103BF"/>
    <w:rsid w:val="001164FF"/>
    <w:rsid w:val="0011732D"/>
    <w:rsid w:val="00117DBF"/>
    <w:rsid w:val="0013281B"/>
    <w:rsid w:val="00135626"/>
    <w:rsid w:val="00146C65"/>
    <w:rsid w:val="001656DD"/>
    <w:rsid w:val="00166EEE"/>
    <w:rsid w:val="0017608B"/>
    <w:rsid w:val="001874FE"/>
    <w:rsid w:val="001A0033"/>
    <w:rsid w:val="001C0DD5"/>
    <w:rsid w:val="001E1C44"/>
    <w:rsid w:val="001E3EEE"/>
    <w:rsid w:val="001E614A"/>
    <w:rsid w:val="001F1D4A"/>
    <w:rsid w:val="001F5D22"/>
    <w:rsid w:val="002063E3"/>
    <w:rsid w:val="00217AED"/>
    <w:rsid w:val="00233CE9"/>
    <w:rsid w:val="00234131"/>
    <w:rsid w:val="00236678"/>
    <w:rsid w:val="00260D0B"/>
    <w:rsid w:val="00271F2D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5144"/>
    <w:rsid w:val="002D6540"/>
    <w:rsid w:val="002E4607"/>
    <w:rsid w:val="002F40BF"/>
    <w:rsid w:val="003008F2"/>
    <w:rsid w:val="00302665"/>
    <w:rsid w:val="00321A9F"/>
    <w:rsid w:val="00325353"/>
    <w:rsid w:val="00326783"/>
    <w:rsid w:val="00345AE9"/>
    <w:rsid w:val="00346AC8"/>
    <w:rsid w:val="003474EE"/>
    <w:rsid w:val="00364253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3F52DD"/>
    <w:rsid w:val="00411EEB"/>
    <w:rsid w:val="00457C91"/>
    <w:rsid w:val="00465D33"/>
    <w:rsid w:val="00484C36"/>
    <w:rsid w:val="00493C58"/>
    <w:rsid w:val="004B2FE1"/>
    <w:rsid w:val="004B3372"/>
    <w:rsid w:val="004C4A0D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19C3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0DAA"/>
    <w:rsid w:val="005B334F"/>
    <w:rsid w:val="005B44C6"/>
    <w:rsid w:val="005C6180"/>
    <w:rsid w:val="005C6AD8"/>
    <w:rsid w:val="005D6CAF"/>
    <w:rsid w:val="005F1C59"/>
    <w:rsid w:val="0060007F"/>
    <w:rsid w:val="00600F20"/>
    <w:rsid w:val="00621407"/>
    <w:rsid w:val="006228D7"/>
    <w:rsid w:val="006240C4"/>
    <w:rsid w:val="006274C2"/>
    <w:rsid w:val="00627783"/>
    <w:rsid w:val="00636445"/>
    <w:rsid w:val="0063745E"/>
    <w:rsid w:val="00637922"/>
    <w:rsid w:val="00640984"/>
    <w:rsid w:val="00644DC0"/>
    <w:rsid w:val="00654884"/>
    <w:rsid w:val="00661DA3"/>
    <w:rsid w:val="00661EBA"/>
    <w:rsid w:val="0067360F"/>
    <w:rsid w:val="00677E98"/>
    <w:rsid w:val="00681CFA"/>
    <w:rsid w:val="0068360E"/>
    <w:rsid w:val="00685CE8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E6977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96983"/>
    <w:rsid w:val="0079794C"/>
    <w:rsid w:val="007A4941"/>
    <w:rsid w:val="007B1C3D"/>
    <w:rsid w:val="007C3698"/>
    <w:rsid w:val="007C5228"/>
    <w:rsid w:val="007D0DA1"/>
    <w:rsid w:val="007D5E10"/>
    <w:rsid w:val="007F006E"/>
    <w:rsid w:val="00804320"/>
    <w:rsid w:val="00805C24"/>
    <w:rsid w:val="00812911"/>
    <w:rsid w:val="00822136"/>
    <w:rsid w:val="00825F47"/>
    <w:rsid w:val="00834503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D3D7A"/>
    <w:rsid w:val="008F3612"/>
    <w:rsid w:val="00907F96"/>
    <w:rsid w:val="00914A72"/>
    <w:rsid w:val="00917DD2"/>
    <w:rsid w:val="00921702"/>
    <w:rsid w:val="00931DCB"/>
    <w:rsid w:val="009370B4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E703A"/>
    <w:rsid w:val="009F36B9"/>
    <w:rsid w:val="009F5699"/>
    <w:rsid w:val="00A013CD"/>
    <w:rsid w:val="00A148D3"/>
    <w:rsid w:val="00A23FC5"/>
    <w:rsid w:val="00A2713F"/>
    <w:rsid w:val="00A36239"/>
    <w:rsid w:val="00A36BE8"/>
    <w:rsid w:val="00A4344E"/>
    <w:rsid w:val="00A46359"/>
    <w:rsid w:val="00A4664C"/>
    <w:rsid w:val="00A51B92"/>
    <w:rsid w:val="00A5533D"/>
    <w:rsid w:val="00A70450"/>
    <w:rsid w:val="00A72711"/>
    <w:rsid w:val="00A77931"/>
    <w:rsid w:val="00A82ECF"/>
    <w:rsid w:val="00A94AD1"/>
    <w:rsid w:val="00A95FBD"/>
    <w:rsid w:val="00AA5575"/>
    <w:rsid w:val="00AB08A5"/>
    <w:rsid w:val="00AB54EF"/>
    <w:rsid w:val="00AC0813"/>
    <w:rsid w:val="00AD4477"/>
    <w:rsid w:val="00AD5EA0"/>
    <w:rsid w:val="00AE14A6"/>
    <w:rsid w:val="00AE1D2D"/>
    <w:rsid w:val="00AE494D"/>
    <w:rsid w:val="00AE7804"/>
    <w:rsid w:val="00B02585"/>
    <w:rsid w:val="00B07013"/>
    <w:rsid w:val="00B108D9"/>
    <w:rsid w:val="00B1154B"/>
    <w:rsid w:val="00B124E5"/>
    <w:rsid w:val="00B2422A"/>
    <w:rsid w:val="00B24A45"/>
    <w:rsid w:val="00B43379"/>
    <w:rsid w:val="00B614B0"/>
    <w:rsid w:val="00B62A14"/>
    <w:rsid w:val="00B71006"/>
    <w:rsid w:val="00B7195B"/>
    <w:rsid w:val="00B80190"/>
    <w:rsid w:val="00B822F3"/>
    <w:rsid w:val="00B84FBE"/>
    <w:rsid w:val="00BA0ADF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50F"/>
    <w:rsid w:val="00C02AC5"/>
    <w:rsid w:val="00C05C64"/>
    <w:rsid w:val="00C1227F"/>
    <w:rsid w:val="00C15521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1204"/>
    <w:rsid w:val="00D33C1F"/>
    <w:rsid w:val="00D40CE2"/>
    <w:rsid w:val="00D45DAC"/>
    <w:rsid w:val="00D5433F"/>
    <w:rsid w:val="00D65138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0FA4"/>
    <w:rsid w:val="00E627DC"/>
    <w:rsid w:val="00E65E5B"/>
    <w:rsid w:val="00E75549"/>
    <w:rsid w:val="00E766E4"/>
    <w:rsid w:val="00E96BF7"/>
    <w:rsid w:val="00EC0E01"/>
    <w:rsid w:val="00EC3C91"/>
    <w:rsid w:val="00EC404F"/>
    <w:rsid w:val="00EF1638"/>
    <w:rsid w:val="00EF7655"/>
    <w:rsid w:val="00F001AA"/>
    <w:rsid w:val="00F06E8D"/>
    <w:rsid w:val="00F078BB"/>
    <w:rsid w:val="00F145AB"/>
    <w:rsid w:val="00F149A0"/>
    <w:rsid w:val="00F14C00"/>
    <w:rsid w:val="00F20ECE"/>
    <w:rsid w:val="00F2120F"/>
    <w:rsid w:val="00F26F64"/>
    <w:rsid w:val="00F35859"/>
    <w:rsid w:val="00F54116"/>
    <w:rsid w:val="00F551B6"/>
    <w:rsid w:val="00F55365"/>
    <w:rsid w:val="00F55ABD"/>
    <w:rsid w:val="00F56415"/>
    <w:rsid w:val="00F57E41"/>
    <w:rsid w:val="00F60A42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0461"/>
    <w:rsid w:val="00FB3BD7"/>
    <w:rsid w:val="00FB4B6C"/>
    <w:rsid w:val="00FE4A46"/>
    <w:rsid w:val="00FF5E69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A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3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3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06fb6899aa5571eb251d58c7a2f9400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89a5ac8d47bb23c808cb99302bf9b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59096557-76AF-4C4F-A7DF-64656FA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04E8AA-344C-4B62-8B75-B2951932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user</cp:lastModifiedBy>
  <cp:revision>26</cp:revision>
  <dcterms:created xsi:type="dcterms:W3CDTF">2024-09-04T10:49:00Z</dcterms:created>
  <dcterms:modified xsi:type="dcterms:W3CDTF">2025-02-20T12:59:00Z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